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44" w:rsidRPr="00E77D14" w:rsidRDefault="00FB4B87" w:rsidP="00E77D14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B87">
        <w:rPr>
          <w:rFonts w:ascii="Times New Roman" w:hAnsi="Times New Roman" w:cs="Times New Roman"/>
          <w:b/>
          <w:sz w:val="28"/>
          <w:szCs w:val="28"/>
        </w:rPr>
        <w:t xml:space="preserve">Предложения по минимальному </w:t>
      </w:r>
      <w:proofErr w:type="gramStart"/>
      <w:r w:rsidRPr="00FB4B87">
        <w:rPr>
          <w:rFonts w:ascii="Times New Roman" w:hAnsi="Times New Roman" w:cs="Times New Roman"/>
          <w:b/>
          <w:sz w:val="28"/>
          <w:szCs w:val="28"/>
        </w:rPr>
        <w:t>размеру оплаты труда</w:t>
      </w:r>
      <w:proofErr w:type="gramEnd"/>
      <w:r w:rsidRPr="00FB4B87">
        <w:rPr>
          <w:rFonts w:ascii="Times New Roman" w:hAnsi="Times New Roman" w:cs="Times New Roman"/>
          <w:b/>
          <w:sz w:val="28"/>
          <w:szCs w:val="28"/>
        </w:rPr>
        <w:t>, порядк</w:t>
      </w:r>
      <w:r w:rsidR="005E3F3A">
        <w:rPr>
          <w:rFonts w:ascii="Times New Roman" w:hAnsi="Times New Roman" w:cs="Times New Roman"/>
          <w:b/>
          <w:sz w:val="28"/>
          <w:szCs w:val="28"/>
        </w:rPr>
        <w:t>у</w:t>
      </w:r>
      <w:r w:rsidRPr="00FB4B87">
        <w:rPr>
          <w:rFonts w:ascii="Times New Roman" w:hAnsi="Times New Roman" w:cs="Times New Roman"/>
          <w:b/>
          <w:sz w:val="28"/>
          <w:szCs w:val="28"/>
        </w:rPr>
        <w:t xml:space="preserve"> индексации заработной платы работни</w:t>
      </w:r>
      <w:r w:rsidR="00A60001">
        <w:rPr>
          <w:rFonts w:ascii="Times New Roman" w:hAnsi="Times New Roman" w:cs="Times New Roman"/>
          <w:b/>
          <w:sz w:val="28"/>
          <w:szCs w:val="28"/>
        </w:rPr>
        <w:t xml:space="preserve">ков государственных учреждений </w:t>
      </w:r>
      <w:r w:rsidR="00B8630A" w:rsidRPr="00E77D1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A6711" w:rsidRPr="00E77D14">
        <w:rPr>
          <w:rFonts w:ascii="Times New Roman" w:hAnsi="Times New Roman" w:cs="Times New Roman"/>
          <w:b/>
          <w:sz w:val="28"/>
          <w:szCs w:val="28"/>
        </w:rPr>
        <w:t>201</w:t>
      </w:r>
      <w:r w:rsidR="0031257B">
        <w:rPr>
          <w:rFonts w:ascii="Times New Roman" w:hAnsi="Times New Roman" w:cs="Times New Roman"/>
          <w:b/>
          <w:sz w:val="28"/>
          <w:szCs w:val="28"/>
        </w:rPr>
        <w:t>9</w:t>
      </w:r>
      <w:r w:rsidR="00C23CDB">
        <w:rPr>
          <w:rFonts w:ascii="Times New Roman" w:hAnsi="Times New Roman" w:cs="Times New Roman"/>
          <w:b/>
          <w:sz w:val="28"/>
          <w:szCs w:val="28"/>
        </w:rPr>
        <w:t xml:space="preserve"> и плановом периоде 2020 и </w:t>
      </w:r>
      <w:r w:rsidR="00C8031C">
        <w:rPr>
          <w:rFonts w:ascii="Times New Roman" w:hAnsi="Times New Roman" w:cs="Times New Roman"/>
          <w:b/>
          <w:sz w:val="28"/>
          <w:szCs w:val="28"/>
        </w:rPr>
        <w:t>20</w:t>
      </w:r>
      <w:r w:rsidR="00450AC2">
        <w:rPr>
          <w:rFonts w:ascii="Times New Roman" w:hAnsi="Times New Roman" w:cs="Times New Roman"/>
          <w:b/>
          <w:sz w:val="28"/>
          <w:szCs w:val="28"/>
        </w:rPr>
        <w:t>2</w:t>
      </w:r>
      <w:r w:rsidR="0031257B">
        <w:rPr>
          <w:rFonts w:ascii="Times New Roman" w:hAnsi="Times New Roman" w:cs="Times New Roman"/>
          <w:b/>
          <w:sz w:val="28"/>
          <w:szCs w:val="28"/>
        </w:rPr>
        <w:t>1</w:t>
      </w:r>
      <w:r w:rsidR="00167270" w:rsidRPr="00E77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711" w:rsidRPr="00E77D14">
        <w:rPr>
          <w:rFonts w:ascii="Times New Roman" w:hAnsi="Times New Roman" w:cs="Times New Roman"/>
          <w:b/>
          <w:sz w:val="28"/>
          <w:szCs w:val="28"/>
        </w:rPr>
        <w:t>год</w:t>
      </w:r>
      <w:r w:rsidR="00C23CDB">
        <w:rPr>
          <w:rFonts w:ascii="Times New Roman" w:hAnsi="Times New Roman" w:cs="Times New Roman"/>
          <w:b/>
          <w:sz w:val="28"/>
          <w:szCs w:val="28"/>
        </w:rPr>
        <w:t>ов</w:t>
      </w:r>
    </w:p>
    <w:p w:rsidR="00B8630A" w:rsidRPr="00E77D14" w:rsidRDefault="00B8630A" w:rsidP="00E77D14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CDB" w:rsidRPr="00C60FEB" w:rsidRDefault="00C23CDB" w:rsidP="003B700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Установление гарантированного минимального </w:t>
      </w:r>
      <w:proofErr w:type="gramStart"/>
      <w:r w:rsidRPr="00C60FEB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C60FEB">
        <w:rPr>
          <w:rFonts w:ascii="Times New Roman" w:hAnsi="Times New Roman" w:cs="Times New Roman"/>
          <w:sz w:val="28"/>
          <w:szCs w:val="28"/>
        </w:rPr>
        <w:t xml:space="preserve"> предусмотрено статьей 7 Конституции Российской Федерации.</w:t>
      </w:r>
    </w:p>
    <w:p w:rsidR="00C23CDB" w:rsidRPr="00C60FEB" w:rsidRDefault="00C23CDB" w:rsidP="003B700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>Статьей 37 Конституции Российской Федерации определено, что каждый имеет право на вознаграждение</w:t>
      </w:r>
      <w:r w:rsidR="00A64C6D" w:rsidRPr="00C60FEB">
        <w:rPr>
          <w:rFonts w:ascii="Times New Roman" w:hAnsi="Times New Roman" w:cs="Times New Roman"/>
          <w:sz w:val="28"/>
          <w:szCs w:val="28"/>
        </w:rPr>
        <w:t xml:space="preserve"> за труд не ниже установленного федеральным </w:t>
      </w:r>
      <w:r w:rsidR="00083DB9" w:rsidRPr="00C60FEB">
        <w:rPr>
          <w:rFonts w:ascii="Times New Roman" w:hAnsi="Times New Roman" w:cs="Times New Roman"/>
          <w:sz w:val="28"/>
          <w:szCs w:val="28"/>
        </w:rPr>
        <w:t xml:space="preserve">законом от 19 июня 2000 г. N 82-ФЗ «О минимальном </w:t>
      </w:r>
      <w:proofErr w:type="gramStart"/>
      <w:r w:rsidR="00083DB9" w:rsidRPr="00C60FEB">
        <w:rPr>
          <w:rFonts w:ascii="Times New Roman" w:hAnsi="Times New Roman" w:cs="Times New Roman"/>
          <w:sz w:val="28"/>
          <w:szCs w:val="28"/>
        </w:rPr>
        <w:t>размере оплаты труда</w:t>
      </w:r>
      <w:proofErr w:type="gramEnd"/>
      <w:r w:rsidR="00083DB9" w:rsidRPr="00C60FEB">
        <w:rPr>
          <w:rFonts w:ascii="Times New Roman" w:hAnsi="Times New Roman" w:cs="Times New Roman"/>
          <w:sz w:val="28"/>
          <w:szCs w:val="28"/>
        </w:rPr>
        <w:t>»</w:t>
      </w:r>
      <w:r w:rsidR="00A64C6D" w:rsidRPr="00C60FEB">
        <w:rPr>
          <w:rFonts w:ascii="Times New Roman" w:hAnsi="Times New Roman" w:cs="Times New Roman"/>
          <w:sz w:val="28"/>
          <w:szCs w:val="28"/>
        </w:rPr>
        <w:t>.</w:t>
      </w:r>
    </w:p>
    <w:p w:rsidR="00A64C6D" w:rsidRPr="00C60FEB" w:rsidRDefault="00A64C6D" w:rsidP="003B700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Согласно части первой статьи 133 Трудового кодекса </w:t>
      </w:r>
      <w:r w:rsidR="00DC5A2E" w:rsidRPr="00C60FEB">
        <w:rPr>
          <w:rFonts w:ascii="Times New Roman" w:hAnsi="Times New Roman" w:cs="Times New Roman"/>
          <w:sz w:val="28"/>
          <w:szCs w:val="28"/>
        </w:rPr>
        <w:t>Р</w:t>
      </w:r>
      <w:r w:rsidRPr="00C60FEB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083DB9" w:rsidRPr="00C60FEB">
        <w:rPr>
          <w:rFonts w:ascii="Times New Roman" w:hAnsi="Times New Roman" w:cs="Times New Roman"/>
          <w:sz w:val="28"/>
          <w:szCs w:val="28"/>
        </w:rPr>
        <w:t>МРОТ</w:t>
      </w:r>
      <w:r w:rsidR="00DC5A2E"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Pr="00C60FEB">
        <w:rPr>
          <w:rFonts w:ascii="Times New Roman" w:hAnsi="Times New Roman" w:cs="Times New Roman"/>
          <w:sz w:val="28"/>
          <w:szCs w:val="28"/>
        </w:rPr>
        <w:t xml:space="preserve">устанавливается одновременно на всей территории </w:t>
      </w:r>
      <w:r w:rsidR="00DC5A2E" w:rsidRPr="00C60FEB">
        <w:rPr>
          <w:rFonts w:ascii="Times New Roman" w:hAnsi="Times New Roman" w:cs="Times New Roman"/>
          <w:sz w:val="28"/>
          <w:szCs w:val="28"/>
        </w:rPr>
        <w:t>Российской Федерации федеральным законом и не может быть ниже величины прожиточного минимума трудоспособного населения.</w:t>
      </w:r>
    </w:p>
    <w:p w:rsidR="00DC5A2E" w:rsidRPr="00C60FEB" w:rsidRDefault="00C23CDB" w:rsidP="003B700A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FEB">
        <w:rPr>
          <w:rFonts w:ascii="Times New Roman" w:hAnsi="Times New Roman" w:cs="Times New Roman"/>
          <w:sz w:val="28"/>
          <w:szCs w:val="28"/>
        </w:rPr>
        <w:t xml:space="preserve">В </w:t>
      </w:r>
      <w:r w:rsidR="00DC5A2E" w:rsidRPr="00C60FEB">
        <w:rPr>
          <w:rFonts w:ascii="Times New Roman" w:hAnsi="Times New Roman" w:cs="Times New Roman"/>
          <w:sz w:val="28"/>
          <w:szCs w:val="28"/>
        </w:rPr>
        <w:t>целях выполнения данного требования</w:t>
      </w:r>
      <w:r w:rsidR="00C60FEB" w:rsidRPr="00C60FEB">
        <w:rPr>
          <w:rFonts w:ascii="Times New Roman" w:hAnsi="Times New Roman" w:cs="Times New Roman"/>
          <w:sz w:val="28"/>
          <w:szCs w:val="28"/>
        </w:rPr>
        <w:t>, а также соблюдения требований постановления Конституционного Суда Российской Федерации от 7 декабря 2017 г. N 38-П,</w:t>
      </w:r>
      <w:r w:rsidR="00DC5A2E"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="00C60FEB" w:rsidRPr="00C60FE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5A2E" w:rsidRPr="00C60FEB">
        <w:rPr>
          <w:rFonts w:ascii="Times New Roman" w:hAnsi="Times New Roman" w:cs="Times New Roman"/>
          <w:sz w:val="28"/>
          <w:szCs w:val="28"/>
        </w:rPr>
        <w:t>Республиканским (региональным) соглашением о взаимодействии в области социально-трудовых отношений в Республике Саха (Якутия) между Правительством Республики Саха (Якутия), Федерацией профсоюзов Республики Саха (Якутия) и региональным объединением работодателей «Союз товаропроизводителей Республики Саха (Якутия)» на 2017 - 20</w:t>
      </w:r>
      <w:r w:rsidR="00C60FEB" w:rsidRPr="00C60FEB">
        <w:rPr>
          <w:rFonts w:ascii="Times New Roman" w:hAnsi="Times New Roman" w:cs="Times New Roman"/>
          <w:sz w:val="28"/>
          <w:szCs w:val="28"/>
        </w:rPr>
        <w:t>19 годы</w:t>
      </w:r>
      <w:proofErr w:type="gramEnd"/>
      <w:r w:rsidR="00C60FEB" w:rsidRPr="00C60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0FEB" w:rsidRPr="00C60FEB">
        <w:rPr>
          <w:rFonts w:ascii="Times New Roman" w:hAnsi="Times New Roman" w:cs="Times New Roman"/>
          <w:sz w:val="28"/>
          <w:szCs w:val="28"/>
        </w:rPr>
        <w:t>от 26 апреля 2017 года</w:t>
      </w:r>
      <w:r w:rsidR="00F6628D">
        <w:rPr>
          <w:rFonts w:ascii="Times New Roman" w:hAnsi="Times New Roman" w:cs="Times New Roman"/>
          <w:sz w:val="28"/>
          <w:szCs w:val="28"/>
        </w:rPr>
        <w:t xml:space="preserve"> в Республике Саха (Якутия) с</w:t>
      </w:r>
      <w:r w:rsidR="00DC5A2E" w:rsidRPr="00C60FEB">
        <w:rPr>
          <w:rFonts w:ascii="Times New Roman" w:hAnsi="Times New Roman" w:cs="Times New Roman"/>
          <w:sz w:val="28"/>
          <w:szCs w:val="28"/>
        </w:rPr>
        <w:t xml:space="preserve"> 1 января 2018 года ми</w:t>
      </w:r>
      <w:r w:rsidR="00F6628D">
        <w:rPr>
          <w:rFonts w:ascii="Times New Roman" w:hAnsi="Times New Roman" w:cs="Times New Roman"/>
          <w:sz w:val="28"/>
          <w:szCs w:val="28"/>
        </w:rPr>
        <w:t xml:space="preserve">нимальный размер оплаты труда </w:t>
      </w:r>
      <w:r w:rsidR="00DC5A2E" w:rsidRPr="00C60FE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1A01EF" w:rsidRPr="00C60FEB">
        <w:rPr>
          <w:rFonts w:ascii="Times New Roman" w:hAnsi="Times New Roman" w:cs="Times New Roman"/>
          <w:sz w:val="28"/>
          <w:szCs w:val="28"/>
        </w:rPr>
        <w:t xml:space="preserve">23 723 </w:t>
      </w:r>
      <w:r w:rsidR="00DC5A2E" w:rsidRPr="00C60FEB">
        <w:rPr>
          <w:rFonts w:ascii="Times New Roman" w:hAnsi="Times New Roman" w:cs="Times New Roman"/>
          <w:sz w:val="28"/>
          <w:szCs w:val="28"/>
        </w:rPr>
        <w:t>рублей</w:t>
      </w:r>
      <w:r w:rsidR="00F6628D">
        <w:rPr>
          <w:rFonts w:ascii="Times New Roman" w:hAnsi="Times New Roman" w:cs="Times New Roman"/>
          <w:sz w:val="28"/>
          <w:szCs w:val="28"/>
        </w:rPr>
        <w:t xml:space="preserve"> в районах</w:t>
      </w:r>
      <w:r w:rsidR="00EF4F31">
        <w:rPr>
          <w:rFonts w:ascii="Times New Roman" w:hAnsi="Times New Roman" w:cs="Times New Roman"/>
          <w:sz w:val="28"/>
          <w:szCs w:val="28"/>
        </w:rPr>
        <w:t xml:space="preserve">, </w:t>
      </w:r>
      <w:r w:rsidR="00F6628D">
        <w:rPr>
          <w:rFonts w:ascii="Times New Roman" w:hAnsi="Times New Roman" w:cs="Times New Roman"/>
          <w:sz w:val="28"/>
          <w:szCs w:val="28"/>
        </w:rPr>
        <w:t>расположенных до Пол</w:t>
      </w:r>
      <w:r w:rsidR="00EF4F31">
        <w:rPr>
          <w:rFonts w:ascii="Times New Roman" w:hAnsi="Times New Roman" w:cs="Times New Roman"/>
          <w:sz w:val="28"/>
          <w:szCs w:val="28"/>
        </w:rPr>
        <w:t>ярного круга</w:t>
      </w:r>
      <w:r w:rsidR="00DC5A2E" w:rsidRPr="00C60FEB">
        <w:rPr>
          <w:rFonts w:ascii="Times New Roman" w:hAnsi="Times New Roman" w:cs="Times New Roman"/>
          <w:sz w:val="28"/>
          <w:szCs w:val="28"/>
        </w:rPr>
        <w:t>,</w:t>
      </w:r>
      <w:r w:rsidR="00EF4F31">
        <w:rPr>
          <w:rFonts w:ascii="Times New Roman" w:hAnsi="Times New Roman" w:cs="Times New Roman"/>
          <w:sz w:val="28"/>
          <w:szCs w:val="28"/>
        </w:rPr>
        <w:t xml:space="preserve"> и </w:t>
      </w:r>
      <w:r w:rsidR="001A01EF" w:rsidRPr="00C60FEB">
        <w:rPr>
          <w:rFonts w:ascii="Times New Roman" w:hAnsi="Times New Roman" w:cs="Times New Roman"/>
          <w:sz w:val="28"/>
          <w:szCs w:val="28"/>
        </w:rPr>
        <w:t xml:space="preserve">26 569 </w:t>
      </w:r>
      <w:r w:rsidR="00DC5A2E" w:rsidRPr="00C60FEB">
        <w:rPr>
          <w:rFonts w:ascii="Times New Roman" w:hAnsi="Times New Roman" w:cs="Times New Roman"/>
          <w:sz w:val="28"/>
          <w:szCs w:val="28"/>
        </w:rPr>
        <w:t>рублей</w:t>
      </w:r>
      <w:r w:rsidR="00EF4F31">
        <w:rPr>
          <w:rFonts w:ascii="Times New Roman" w:hAnsi="Times New Roman" w:cs="Times New Roman"/>
          <w:sz w:val="28"/>
          <w:szCs w:val="28"/>
        </w:rPr>
        <w:t xml:space="preserve"> в районах, расположенных за Полярным кругом,</w:t>
      </w:r>
      <w:r w:rsidR="00DC5A2E" w:rsidRPr="00C60FEB">
        <w:rPr>
          <w:rFonts w:ascii="Times New Roman" w:hAnsi="Times New Roman" w:cs="Times New Roman"/>
          <w:sz w:val="28"/>
          <w:szCs w:val="28"/>
        </w:rPr>
        <w:t xml:space="preserve"> с 1 мая 2018 года минимальный размер оплаты труда составляет </w:t>
      </w:r>
      <w:r w:rsidR="001A01EF" w:rsidRPr="00C60FEB">
        <w:rPr>
          <w:rFonts w:ascii="Times New Roman" w:hAnsi="Times New Roman" w:cs="Times New Roman"/>
          <w:sz w:val="28"/>
          <w:szCs w:val="28"/>
        </w:rPr>
        <w:t>27</w:t>
      </w:r>
      <w:r w:rsidR="001A01EF">
        <w:rPr>
          <w:rFonts w:ascii="Times New Roman" w:hAnsi="Times New Roman" w:cs="Times New Roman"/>
          <w:sz w:val="28"/>
          <w:szCs w:val="28"/>
        </w:rPr>
        <w:t> </w:t>
      </w:r>
      <w:r w:rsidR="001A01EF" w:rsidRPr="00C60FEB">
        <w:rPr>
          <w:rFonts w:ascii="Times New Roman" w:hAnsi="Times New Roman" w:cs="Times New Roman"/>
          <w:sz w:val="28"/>
          <w:szCs w:val="28"/>
        </w:rPr>
        <w:t xml:space="preserve">908 </w:t>
      </w:r>
      <w:r w:rsidR="00DC5A2E" w:rsidRPr="00C60FEB">
        <w:rPr>
          <w:rFonts w:ascii="Times New Roman" w:hAnsi="Times New Roman" w:cs="Times New Roman"/>
          <w:sz w:val="28"/>
          <w:szCs w:val="28"/>
        </w:rPr>
        <w:t>рублей</w:t>
      </w:r>
      <w:r w:rsidR="00EF4F31" w:rsidRPr="00EF4F31">
        <w:t xml:space="preserve"> </w:t>
      </w:r>
      <w:r w:rsidR="00EF4F31" w:rsidRPr="00EF4F31">
        <w:rPr>
          <w:rFonts w:ascii="Times New Roman" w:hAnsi="Times New Roman" w:cs="Times New Roman"/>
          <w:sz w:val="28"/>
          <w:szCs w:val="28"/>
        </w:rPr>
        <w:t>в районах</w:t>
      </w:r>
      <w:r w:rsidR="00EF4F31">
        <w:rPr>
          <w:rFonts w:ascii="Times New Roman" w:hAnsi="Times New Roman" w:cs="Times New Roman"/>
          <w:sz w:val="28"/>
          <w:szCs w:val="28"/>
        </w:rPr>
        <w:t xml:space="preserve">, </w:t>
      </w:r>
      <w:r w:rsidR="00EF4F31" w:rsidRPr="00EF4F31">
        <w:rPr>
          <w:rFonts w:ascii="Times New Roman" w:hAnsi="Times New Roman" w:cs="Times New Roman"/>
          <w:sz w:val="28"/>
          <w:szCs w:val="28"/>
        </w:rPr>
        <w:t>расположенных до Полярного круга,</w:t>
      </w:r>
      <w:r w:rsidR="00EF4F31">
        <w:rPr>
          <w:rFonts w:ascii="Times New Roman" w:hAnsi="Times New Roman" w:cs="Times New Roman"/>
          <w:sz w:val="28"/>
          <w:szCs w:val="28"/>
        </w:rPr>
        <w:t xml:space="preserve"> и </w:t>
      </w:r>
      <w:r w:rsidR="001A01EF" w:rsidRPr="00C60FEB">
        <w:rPr>
          <w:rFonts w:ascii="Times New Roman" w:hAnsi="Times New Roman" w:cs="Times New Roman"/>
          <w:sz w:val="28"/>
          <w:szCs w:val="28"/>
        </w:rPr>
        <w:t>31 256</w:t>
      </w:r>
      <w:proofErr w:type="gramEnd"/>
      <w:r w:rsidR="001A01EF"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="00DC5A2E" w:rsidRPr="00C60FEB">
        <w:rPr>
          <w:rFonts w:ascii="Times New Roman" w:hAnsi="Times New Roman" w:cs="Times New Roman"/>
          <w:sz w:val="28"/>
          <w:szCs w:val="28"/>
        </w:rPr>
        <w:t>рублей</w:t>
      </w:r>
      <w:r w:rsidR="00EF4F31">
        <w:rPr>
          <w:rFonts w:ascii="Times New Roman" w:hAnsi="Times New Roman" w:cs="Times New Roman"/>
          <w:sz w:val="28"/>
          <w:szCs w:val="28"/>
        </w:rPr>
        <w:t xml:space="preserve"> </w:t>
      </w:r>
      <w:r w:rsidR="00EF4F31" w:rsidRPr="00EF4F31">
        <w:rPr>
          <w:rFonts w:ascii="Times New Roman" w:hAnsi="Times New Roman" w:cs="Times New Roman"/>
          <w:sz w:val="28"/>
          <w:szCs w:val="28"/>
        </w:rPr>
        <w:t>в районах, р</w:t>
      </w:r>
      <w:r w:rsidR="00EF4F31">
        <w:rPr>
          <w:rFonts w:ascii="Times New Roman" w:hAnsi="Times New Roman" w:cs="Times New Roman"/>
          <w:sz w:val="28"/>
          <w:szCs w:val="28"/>
        </w:rPr>
        <w:t>асположенных за Полярным кругом.</w:t>
      </w:r>
    </w:p>
    <w:p w:rsidR="00DC5A2E" w:rsidRPr="00C60FEB" w:rsidRDefault="00DC5A2E" w:rsidP="003B70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lastRenderedPageBreak/>
        <w:t>Прогнозные значения МРОТ с 1 января 2019 года состав</w:t>
      </w:r>
      <w:r w:rsidR="00F6628D">
        <w:rPr>
          <w:rFonts w:ascii="Times New Roman" w:hAnsi="Times New Roman" w:cs="Times New Roman"/>
          <w:sz w:val="28"/>
          <w:szCs w:val="28"/>
        </w:rPr>
        <w:t>я</w:t>
      </w:r>
      <w:r w:rsidRPr="00C60FEB">
        <w:rPr>
          <w:rFonts w:ascii="Times New Roman" w:hAnsi="Times New Roman" w:cs="Times New Roman"/>
          <w:sz w:val="28"/>
          <w:szCs w:val="28"/>
        </w:rPr>
        <w:t xml:space="preserve">т </w:t>
      </w:r>
      <w:r w:rsidR="00EF4F31">
        <w:rPr>
          <w:rFonts w:ascii="Times New Roman" w:hAnsi="Times New Roman" w:cs="Times New Roman"/>
          <w:sz w:val="28"/>
          <w:szCs w:val="28"/>
        </w:rPr>
        <w:t>28 200</w:t>
      </w:r>
      <w:r w:rsidRPr="00C60FEB">
        <w:rPr>
          <w:rFonts w:ascii="Times New Roman" w:hAnsi="Times New Roman" w:cs="Times New Roman"/>
          <w:sz w:val="28"/>
          <w:szCs w:val="28"/>
        </w:rPr>
        <w:t xml:space="preserve"> руб</w:t>
      </w:r>
      <w:r w:rsidR="00EF4F31">
        <w:rPr>
          <w:rFonts w:ascii="Times New Roman" w:hAnsi="Times New Roman" w:cs="Times New Roman"/>
          <w:sz w:val="28"/>
          <w:szCs w:val="28"/>
        </w:rPr>
        <w:t>лей</w:t>
      </w:r>
      <w:r w:rsidRPr="00C60FEB">
        <w:rPr>
          <w:rFonts w:ascii="Times New Roman" w:hAnsi="Times New Roman" w:cs="Times New Roman"/>
          <w:sz w:val="28"/>
          <w:szCs w:val="28"/>
        </w:rPr>
        <w:t xml:space="preserve"> </w:t>
      </w:r>
      <w:r w:rsidR="00EF4F31" w:rsidRPr="00EF4F31">
        <w:rPr>
          <w:rFonts w:ascii="Times New Roman" w:hAnsi="Times New Roman" w:cs="Times New Roman"/>
          <w:sz w:val="28"/>
          <w:szCs w:val="28"/>
        </w:rPr>
        <w:t>в районах</w:t>
      </w:r>
      <w:proofErr w:type="gramStart"/>
      <w:r w:rsidR="00EF4F31" w:rsidRPr="00EF4F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F4F31" w:rsidRPr="00EF4F31">
        <w:rPr>
          <w:rFonts w:ascii="Times New Roman" w:hAnsi="Times New Roman" w:cs="Times New Roman"/>
          <w:sz w:val="28"/>
          <w:szCs w:val="28"/>
        </w:rPr>
        <w:t xml:space="preserve"> расположенных до Полярного круга, и </w:t>
      </w:r>
      <w:r w:rsidR="00D3405D">
        <w:rPr>
          <w:rFonts w:ascii="Times New Roman" w:hAnsi="Times New Roman" w:cs="Times New Roman"/>
          <w:sz w:val="28"/>
          <w:szCs w:val="28"/>
        </w:rPr>
        <w:t>31</w:t>
      </w:r>
      <w:r w:rsidR="003B700A">
        <w:rPr>
          <w:rFonts w:ascii="Times New Roman" w:hAnsi="Times New Roman" w:cs="Times New Roman"/>
          <w:sz w:val="28"/>
          <w:szCs w:val="28"/>
        </w:rPr>
        <w:t xml:space="preserve"> </w:t>
      </w:r>
      <w:r w:rsidR="001A01EF">
        <w:rPr>
          <w:rFonts w:ascii="Times New Roman" w:hAnsi="Times New Roman" w:cs="Times New Roman"/>
          <w:sz w:val="28"/>
          <w:szCs w:val="28"/>
        </w:rPr>
        <w:t>584</w:t>
      </w:r>
      <w:r w:rsidR="00EF4F31" w:rsidRPr="00EF4F31">
        <w:rPr>
          <w:rFonts w:ascii="Times New Roman" w:hAnsi="Times New Roman" w:cs="Times New Roman"/>
          <w:sz w:val="28"/>
          <w:szCs w:val="28"/>
        </w:rPr>
        <w:t xml:space="preserve"> рублей в районах, рас</w:t>
      </w:r>
      <w:r w:rsidR="00D3405D">
        <w:rPr>
          <w:rFonts w:ascii="Times New Roman" w:hAnsi="Times New Roman" w:cs="Times New Roman"/>
          <w:sz w:val="28"/>
          <w:szCs w:val="28"/>
        </w:rPr>
        <w:t>положенных за Полярным кругом.</w:t>
      </w:r>
    </w:p>
    <w:p w:rsidR="00450AC2" w:rsidRPr="00C60FEB" w:rsidRDefault="006120BB" w:rsidP="003B700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FEB">
        <w:rPr>
          <w:rFonts w:ascii="Times New Roman" w:hAnsi="Times New Roman" w:cs="Times New Roman"/>
          <w:sz w:val="28"/>
          <w:szCs w:val="28"/>
        </w:rPr>
        <w:t xml:space="preserve">Основным приоритетным направлением на предстоящий период сохраняется решение задач, поставленных в </w:t>
      </w:r>
      <w:r w:rsidR="00326D92" w:rsidRPr="00C60FEB">
        <w:rPr>
          <w:rFonts w:ascii="Times New Roman" w:hAnsi="Times New Roman" w:cs="Times New Roman"/>
          <w:sz w:val="28"/>
          <w:szCs w:val="28"/>
        </w:rPr>
        <w:t>«</w:t>
      </w:r>
      <w:r w:rsidRPr="00C60FEB">
        <w:rPr>
          <w:rFonts w:ascii="Times New Roman" w:hAnsi="Times New Roman" w:cs="Times New Roman"/>
          <w:sz w:val="28"/>
          <w:szCs w:val="28"/>
        </w:rPr>
        <w:t>майских</w:t>
      </w:r>
      <w:r w:rsidR="00326D92" w:rsidRPr="00C60FEB">
        <w:rPr>
          <w:rFonts w:ascii="Times New Roman" w:hAnsi="Times New Roman" w:cs="Times New Roman"/>
          <w:sz w:val="28"/>
          <w:szCs w:val="28"/>
        </w:rPr>
        <w:t>»</w:t>
      </w:r>
      <w:r w:rsidRPr="00C60FEB">
        <w:rPr>
          <w:rFonts w:ascii="Times New Roman" w:hAnsi="Times New Roman" w:cs="Times New Roman"/>
          <w:sz w:val="28"/>
          <w:szCs w:val="28"/>
        </w:rPr>
        <w:t xml:space="preserve"> Указах Президента Российской Федерации 2012 года.</w:t>
      </w:r>
    </w:p>
    <w:p w:rsidR="007356CE" w:rsidRPr="00C60FEB" w:rsidRDefault="00256828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показателей п</w:t>
      </w:r>
      <w:r w:rsidR="007356CE"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редусмотрено увеличение с 1 января 2018 года</w:t>
      </w:r>
      <w:r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6CE"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56CE"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работников государственных казенных, бюджетных и автономных учреждений Республики Саха (Якутия) (с учетом средств, поступающих от приносящей доход деятельности и мероприятий по оптимизации неэффективных расходов) в размерах:</w:t>
      </w:r>
    </w:p>
    <w:p w:rsidR="007356CE" w:rsidRPr="00C60FEB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преподавателей и мастеров производственного обучения образовательных</w:t>
      </w:r>
      <w:r w:rsidR="005D4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начального и среднего профессионального образования на 1,6 процентов</w:t>
      </w:r>
      <w:r w:rsidR="00256828"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C60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преподавателей и педагогических работников образовательных учреждений </w:t>
      </w: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высшего профессионального образования на 19,2 процентов;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научных сотрудников на 19,2 процентов;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основного персонала учреждений культуры, непосредственно связанного с оказанием государственных услуг (работ) на 20,5 процентов;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врачей и работников,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 на 19,2 процентов;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среднего медицинского (фармацевтического) персонала (персонала, обеспечивающего условия для предоставления медицинских услуг) на 19,0 процентов;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младшего медицинского персонала (персонала, обеспечивающего условия для предоставления медицинских услуг) на 33,7 процентов;</w:t>
      </w:r>
    </w:p>
    <w:p w:rsidR="007356CE" w:rsidRP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- социальных работников организаций социального обслуживания населения на 4,6 процентов;</w:t>
      </w:r>
    </w:p>
    <w:p w:rsidR="007356CE" w:rsidRDefault="007356CE" w:rsidP="003B700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356CE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lastRenderedPageBreak/>
        <w:t>- прочих работников бюджетной сферы (за исключением указных категорий работников) на 4 процента.</w:t>
      </w:r>
    </w:p>
    <w:p w:rsidR="00C05B26" w:rsidRPr="003F35DA" w:rsidRDefault="00C05B26" w:rsidP="003B700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5DA">
        <w:rPr>
          <w:rFonts w:ascii="Times New Roman" w:hAnsi="Times New Roman" w:cs="Times New Roman"/>
          <w:sz w:val="28"/>
          <w:szCs w:val="28"/>
        </w:rPr>
        <w:t xml:space="preserve">В 2019 году 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сохранение достигнутого в 2018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уровня целевых показателей повышения оплаты труда</w:t>
      </w:r>
      <w:proofErr w:type="gramEnd"/>
      <w:r w:rsidR="004B0CA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39"/>
        <w:gridCol w:w="990"/>
        <w:gridCol w:w="1498"/>
        <w:gridCol w:w="990"/>
        <w:gridCol w:w="1322"/>
      </w:tblGrid>
      <w:tr w:rsidR="003B700A" w:rsidRPr="003F35DA" w:rsidTr="003B700A">
        <w:trPr>
          <w:trHeight w:val="2106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F35DA">
              <w:rPr>
                <w:rFonts w:ascii="Times New Roman" w:hAnsi="Times New Roman" w:cs="Times New Roman"/>
                <w:b/>
                <w:bCs/>
                <w:color w:val="000000"/>
              </w:rPr>
              <w:t>Категории работников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700A" w:rsidRDefault="003B700A" w:rsidP="003B70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b/>
                <w:bCs/>
                <w:color w:val="000000"/>
              </w:rPr>
              <w:t>2018 г., %</w:t>
            </w:r>
            <w:r>
              <w:rPr>
                <w:rFonts w:ascii="Times New Roman" w:hAnsi="Times New Roman" w:cs="Times New Roman"/>
                <w:color w:val="000000"/>
              </w:rPr>
              <w:t xml:space="preserve"> к средне</w:t>
            </w:r>
            <w:r w:rsidRPr="005D46E6">
              <w:rPr>
                <w:rFonts w:ascii="Times New Roman" w:hAnsi="Times New Roman" w:cs="Times New Roman"/>
                <w:color w:val="000000"/>
              </w:rPr>
              <w:t xml:space="preserve">месячному доходу от трудовой деятельности </w:t>
            </w:r>
            <w:r w:rsidRPr="005D46E6">
              <w:rPr>
                <w:rFonts w:ascii="Times New Roman" w:hAnsi="Times New Roman" w:cs="Times New Roman"/>
                <w:b/>
                <w:bCs/>
                <w:color w:val="000000"/>
              </w:rPr>
              <w:t>60 198</w:t>
            </w:r>
            <w:r w:rsidRPr="005D46E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46E6">
              <w:rPr>
                <w:rFonts w:ascii="Times New Roman" w:hAnsi="Times New Roman" w:cs="Times New Roman"/>
                <w:b/>
                <w:bCs/>
                <w:color w:val="000000"/>
              </w:rPr>
              <w:t>руб</w:t>
            </w:r>
            <w:r w:rsidRPr="005D46E6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B700A" w:rsidRPr="005D46E6" w:rsidRDefault="003B700A" w:rsidP="003B7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(план)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Default="003B700A" w:rsidP="003B7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46E6">
              <w:rPr>
                <w:rFonts w:ascii="Times New Roman" w:hAnsi="Times New Roman" w:cs="Times New Roman"/>
                <w:b/>
                <w:bCs/>
                <w:color w:val="000000"/>
              </w:rPr>
              <w:t>2019 г., %</w:t>
            </w:r>
            <w:r>
              <w:rPr>
                <w:rFonts w:ascii="Times New Roman" w:hAnsi="Times New Roman" w:cs="Times New Roman"/>
                <w:color w:val="000000"/>
              </w:rPr>
              <w:t xml:space="preserve"> к средне</w:t>
            </w:r>
            <w:r w:rsidRPr="005D46E6">
              <w:rPr>
                <w:rFonts w:ascii="Times New Roman" w:hAnsi="Times New Roman" w:cs="Times New Roman"/>
                <w:color w:val="000000"/>
              </w:rPr>
              <w:t xml:space="preserve">месячному доходу от трудовой деятельности </w:t>
            </w:r>
            <w:r w:rsidRPr="005D46E6">
              <w:rPr>
                <w:rFonts w:ascii="Times New Roman" w:hAnsi="Times New Roman" w:cs="Times New Roman"/>
                <w:b/>
                <w:bCs/>
                <w:color w:val="000000"/>
              </w:rPr>
              <w:t>62 754 руб.</w:t>
            </w:r>
          </w:p>
          <w:p w:rsidR="003B700A" w:rsidRPr="005D46E6" w:rsidRDefault="003B700A" w:rsidP="003B70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(план)</w:t>
            </w:r>
          </w:p>
        </w:tc>
      </w:tr>
      <w:tr w:rsidR="003B700A" w:rsidRPr="003F35DA" w:rsidTr="003B700A">
        <w:trPr>
          <w:trHeight w:val="492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педагогические работники образовательных учреждений общего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  <w:tr w:rsidR="003B700A" w:rsidRPr="003F35DA" w:rsidTr="003B700A">
        <w:trPr>
          <w:trHeight w:val="492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педагогические работники дошкольных образовательных учреждений 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54 550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57 055</w:t>
            </w:r>
          </w:p>
        </w:tc>
      </w:tr>
      <w:tr w:rsidR="003B700A" w:rsidRPr="003F35DA" w:rsidTr="003B700A">
        <w:trPr>
          <w:trHeight w:val="492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педагогические работники учреждений дополнительного образования детей **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63 165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65 818</w:t>
            </w:r>
          </w:p>
        </w:tc>
      </w:tr>
      <w:tr w:rsidR="003B700A" w:rsidRPr="003F35DA" w:rsidTr="003B700A">
        <w:trPr>
          <w:trHeight w:val="123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педагогические работники образовательных, медицинских организаций или организаций, оказывающих социальные услуги детям сиротам и детям, оставшимся без попечения родителей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  <w:tr w:rsidR="003B700A" w:rsidRPr="003F35DA" w:rsidTr="003B700A">
        <w:trPr>
          <w:trHeight w:val="492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преподаватели учреждений среднего профессионального образования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преподаватели вузов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120 396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125 508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3F35DA" w:rsidRDefault="003B700A" w:rsidP="00C05B26">
            <w:pPr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научные сотрудники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120 396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125 508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 xml:space="preserve">врачи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120 396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125 508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 xml:space="preserve">средний медицинский персонал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 xml:space="preserve">младший медицинский персонал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работники учреждений культуры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  <w:tr w:rsidR="003B700A" w:rsidRPr="003F35DA" w:rsidTr="003B700A">
        <w:trPr>
          <w:trHeight w:val="361"/>
        </w:trPr>
        <w:tc>
          <w:tcPr>
            <w:tcW w:w="4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социальные работники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3F35DA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5DA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60 198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00A" w:rsidRPr="005D46E6" w:rsidRDefault="003B700A" w:rsidP="00C05B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6E6">
              <w:rPr>
                <w:rFonts w:ascii="Times New Roman" w:hAnsi="Times New Roman" w:cs="Times New Roman"/>
                <w:color w:val="000000"/>
              </w:rPr>
              <w:t>62 754</w:t>
            </w:r>
          </w:p>
        </w:tc>
      </w:tr>
    </w:tbl>
    <w:p w:rsidR="003B700A" w:rsidRDefault="003B700A" w:rsidP="00CC04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05B26" w:rsidRPr="00CC0463" w:rsidRDefault="00C05B26" w:rsidP="00CC04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C046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*отношение к средней зар</w:t>
      </w:r>
      <w:r w:rsidR="007A6D4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плате плате в сфере образования</w:t>
      </w:r>
      <w:bookmarkStart w:id="0" w:name="_GoBack"/>
      <w:bookmarkEnd w:id="0"/>
    </w:p>
    <w:p w:rsidR="00C05B26" w:rsidRDefault="00C05B26" w:rsidP="00C05B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  <w:r w:rsidRPr="00CC0463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 xml:space="preserve">**отношение к средней заработной плате учителей </w:t>
      </w:r>
      <w:r w:rsidR="007A6D42">
        <w:rPr>
          <w:rFonts w:ascii="Times New Roman CYR" w:eastAsia="Times New Roman" w:hAnsi="Times New Roman CYR" w:cs="Times New Roman"/>
          <w:sz w:val="24"/>
          <w:szCs w:val="24"/>
          <w:lang w:eastAsia="ru-RU"/>
        </w:rPr>
        <w:t>в субъекте Российской Федерации</w:t>
      </w:r>
    </w:p>
    <w:p w:rsidR="00CC0463" w:rsidRPr="00CC0463" w:rsidRDefault="00CC0463" w:rsidP="00C05B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C23CDB" w:rsidRDefault="00CC0463" w:rsidP="003B700A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проекте</w:t>
      </w:r>
      <w:r w:rsidR="00B61C2D" w:rsidRPr="00123775">
        <w:rPr>
          <w:sz w:val="28"/>
          <w:szCs w:val="28"/>
        </w:rPr>
        <w:t xml:space="preserve"> государственного бюджета Республики Саха (Якутия) на 201</w:t>
      </w:r>
      <w:r w:rsidR="004B0CA3">
        <w:rPr>
          <w:sz w:val="28"/>
          <w:szCs w:val="28"/>
        </w:rPr>
        <w:t>9</w:t>
      </w:r>
      <w:r w:rsidR="007356CE" w:rsidRPr="00123775">
        <w:rPr>
          <w:sz w:val="28"/>
          <w:szCs w:val="28"/>
        </w:rPr>
        <w:t xml:space="preserve"> год </w:t>
      </w:r>
      <w:r w:rsidR="004B0CA3">
        <w:rPr>
          <w:sz w:val="28"/>
          <w:szCs w:val="28"/>
        </w:rPr>
        <w:t>и плановый период 2020</w:t>
      </w:r>
      <w:r w:rsidR="00B61C2D" w:rsidRPr="00123775">
        <w:rPr>
          <w:sz w:val="28"/>
          <w:szCs w:val="28"/>
        </w:rPr>
        <w:t xml:space="preserve"> и 20</w:t>
      </w:r>
      <w:r w:rsidR="004B0CA3">
        <w:rPr>
          <w:sz w:val="28"/>
          <w:szCs w:val="28"/>
        </w:rPr>
        <w:t>21</w:t>
      </w:r>
      <w:r w:rsidR="00B61C2D" w:rsidRPr="00123775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предусмотрено </w:t>
      </w:r>
      <w:r w:rsidR="00B61C2D" w:rsidRPr="00123775">
        <w:rPr>
          <w:sz w:val="28"/>
          <w:szCs w:val="28"/>
        </w:rPr>
        <w:t>повышени</w:t>
      </w:r>
      <w:r>
        <w:rPr>
          <w:sz w:val="28"/>
          <w:szCs w:val="28"/>
        </w:rPr>
        <w:t>е</w:t>
      </w:r>
      <w:r w:rsidR="00B61C2D" w:rsidRPr="00123775">
        <w:rPr>
          <w:sz w:val="28"/>
          <w:szCs w:val="28"/>
        </w:rPr>
        <w:t xml:space="preserve"> </w:t>
      </w:r>
      <w:r>
        <w:rPr>
          <w:sz w:val="28"/>
          <w:szCs w:val="28"/>
        </w:rPr>
        <w:t>оплаты труда отдельных</w:t>
      </w:r>
      <w:r w:rsidR="00B61C2D" w:rsidRPr="0012377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B61C2D" w:rsidRPr="00123775">
        <w:rPr>
          <w:sz w:val="28"/>
          <w:szCs w:val="28"/>
        </w:rPr>
        <w:t>атегорий работников бюджетной сферы</w:t>
      </w:r>
      <w:r w:rsidR="004B0CA3">
        <w:rPr>
          <w:sz w:val="28"/>
          <w:szCs w:val="28"/>
        </w:rPr>
        <w:t>,</w:t>
      </w:r>
      <w:r w:rsidR="00B61C2D" w:rsidRPr="001237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увеличение </w:t>
      </w:r>
      <w:r w:rsidR="004B0CA3">
        <w:rPr>
          <w:sz w:val="28"/>
          <w:szCs w:val="28"/>
        </w:rPr>
        <w:t xml:space="preserve">минимального </w:t>
      </w:r>
      <w:proofErr w:type="gramStart"/>
      <w:r w:rsidR="004B0CA3">
        <w:rPr>
          <w:sz w:val="28"/>
          <w:szCs w:val="28"/>
        </w:rPr>
        <w:t>размера</w:t>
      </w:r>
      <w:r w:rsidR="00E06A53">
        <w:rPr>
          <w:sz w:val="28"/>
          <w:szCs w:val="28"/>
        </w:rPr>
        <w:t xml:space="preserve"> </w:t>
      </w:r>
      <w:r w:rsidR="004B0CA3">
        <w:rPr>
          <w:sz w:val="28"/>
          <w:szCs w:val="28"/>
        </w:rPr>
        <w:t>оплаты труда</w:t>
      </w:r>
      <w:proofErr w:type="gramEnd"/>
      <w:r w:rsidR="005E3F3A">
        <w:rPr>
          <w:sz w:val="28"/>
          <w:szCs w:val="28"/>
        </w:rPr>
        <w:t>.</w:t>
      </w:r>
      <w:r w:rsidR="00E06A53" w:rsidRPr="00E06A53">
        <w:t xml:space="preserve"> </w:t>
      </w:r>
      <w:r w:rsidR="00E06A53" w:rsidRPr="00E06A53">
        <w:rPr>
          <w:sz w:val="28"/>
          <w:szCs w:val="28"/>
        </w:rPr>
        <w:t xml:space="preserve">При этом в отношении </w:t>
      </w:r>
      <w:r w:rsidR="00E06A53">
        <w:rPr>
          <w:sz w:val="28"/>
          <w:szCs w:val="28"/>
        </w:rPr>
        <w:t xml:space="preserve">прочих «неуказных» </w:t>
      </w:r>
      <w:r w:rsidR="00E06A53" w:rsidRPr="00E06A53">
        <w:rPr>
          <w:sz w:val="28"/>
          <w:szCs w:val="28"/>
        </w:rPr>
        <w:t xml:space="preserve">категорий работников запланировано увеличение бюджетных ассигнований на повышение оплаты труда в соответствии с прогнозным </w:t>
      </w:r>
      <w:r w:rsidR="00EA4627">
        <w:rPr>
          <w:sz w:val="28"/>
          <w:szCs w:val="28"/>
        </w:rPr>
        <w:t xml:space="preserve">индексом потребительских цен </w:t>
      </w:r>
      <w:r w:rsidR="00E06A53" w:rsidRPr="00E06A53">
        <w:rPr>
          <w:sz w:val="28"/>
          <w:szCs w:val="28"/>
        </w:rPr>
        <w:t xml:space="preserve">с 1 </w:t>
      </w:r>
      <w:r w:rsidR="00EA4627">
        <w:rPr>
          <w:sz w:val="28"/>
          <w:szCs w:val="28"/>
        </w:rPr>
        <w:t>января</w:t>
      </w:r>
      <w:r w:rsidR="00E06A53" w:rsidRPr="00E06A53">
        <w:rPr>
          <w:sz w:val="28"/>
          <w:szCs w:val="28"/>
        </w:rPr>
        <w:t xml:space="preserve"> 2019 г. на 4 процента</w:t>
      </w:r>
      <w:r w:rsidR="00EA4627">
        <w:rPr>
          <w:sz w:val="28"/>
          <w:szCs w:val="28"/>
        </w:rPr>
        <w:t>.</w:t>
      </w:r>
    </w:p>
    <w:p w:rsidR="000E0D1E" w:rsidRDefault="006120BB" w:rsidP="003B700A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E77D14">
        <w:rPr>
          <w:sz w:val="28"/>
          <w:szCs w:val="28"/>
        </w:rPr>
        <w:t>Вместе с увеличением зарплат</w:t>
      </w:r>
      <w:r w:rsidR="00C23CDB">
        <w:rPr>
          <w:sz w:val="28"/>
          <w:szCs w:val="28"/>
        </w:rPr>
        <w:t>ы</w:t>
      </w:r>
      <w:r w:rsidRPr="00E77D14">
        <w:rPr>
          <w:sz w:val="28"/>
          <w:szCs w:val="28"/>
        </w:rPr>
        <w:t xml:space="preserve"> работников бюджетной сферы </w:t>
      </w:r>
      <w:r w:rsidR="005E3F3A">
        <w:rPr>
          <w:sz w:val="28"/>
          <w:szCs w:val="28"/>
        </w:rPr>
        <w:t>буд</w:t>
      </w:r>
      <w:r w:rsidR="00956256">
        <w:rPr>
          <w:sz w:val="28"/>
          <w:szCs w:val="28"/>
        </w:rPr>
        <w:t>у</w:t>
      </w:r>
      <w:r w:rsidR="005E3F3A">
        <w:rPr>
          <w:sz w:val="28"/>
          <w:szCs w:val="28"/>
        </w:rPr>
        <w:t>т продолжен</w:t>
      </w:r>
      <w:r w:rsidR="00956256">
        <w:rPr>
          <w:sz w:val="28"/>
          <w:szCs w:val="28"/>
        </w:rPr>
        <w:t>ы</w:t>
      </w:r>
      <w:r w:rsidR="005E3F3A">
        <w:rPr>
          <w:sz w:val="28"/>
          <w:szCs w:val="28"/>
        </w:rPr>
        <w:t xml:space="preserve"> </w:t>
      </w:r>
      <w:r w:rsidR="005E3F3A" w:rsidRPr="005E3F3A">
        <w:rPr>
          <w:sz w:val="28"/>
          <w:szCs w:val="28"/>
        </w:rPr>
        <w:t>мероприятия по оптимизации расходов на содержание</w:t>
      </w:r>
      <w:r w:rsidR="005E3F3A">
        <w:rPr>
          <w:sz w:val="28"/>
          <w:szCs w:val="28"/>
        </w:rPr>
        <w:t xml:space="preserve"> </w:t>
      </w:r>
      <w:r w:rsidR="005E3F3A" w:rsidRPr="005E3F3A">
        <w:rPr>
          <w:sz w:val="28"/>
          <w:szCs w:val="28"/>
        </w:rPr>
        <w:t>бюджетной сети и расходов на государственное управление,</w:t>
      </w:r>
      <w:r w:rsidR="005E3F3A">
        <w:rPr>
          <w:sz w:val="28"/>
          <w:szCs w:val="28"/>
        </w:rPr>
        <w:t xml:space="preserve"> </w:t>
      </w:r>
      <w:r w:rsidR="005E3F3A" w:rsidRPr="005E3F3A">
        <w:rPr>
          <w:sz w:val="28"/>
          <w:szCs w:val="28"/>
        </w:rPr>
        <w:t>а также численности работников бюджетной сферы</w:t>
      </w:r>
      <w:r w:rsidR="005E3F3A">
        <w:rPr>
          <w:sz w:val="28"/>
          <w:szCs w:val="28"/>
        </w:rPr>
        <w:t xml:space="preserve"> </w:t>
      </w:r>
      <w:r w:rsidR="005E3F3A" w:rsidRPr="005E3F3A">
        <w:rPr>
          <w:sz w:val="28"/>
          <w:szCs w:val="28"/>
        </w:rPr>
        <w:t>в соответствии с планами мероприятий (</w:t>
      </w:r>
      <w:r w:rsidR="00C05B26">
        <w:rPr>
          <w:sz w:val="28"/>
          <w:szCs w:val="28"/>
        </w:rPr>
        <w:t>«</w:t>
      </w:r>
      <w:r w:rsidR="005E3F3A" w:rsidRPr="005E3F3A">
        <w:rPr>
          <w:sz w:val="28"/>
          <w:szCs w:val="28"/>
        </w:rPr>
        <w:t>дорожными картами</w:t>
      </w:r>
      <w:r w:rsidR="00C05B26">
        <w:rPr>
          <w:sz w:val="28"/>
          <w:szCs w:val="28"/>
        </w:rPr>
        <w:t>»</w:t>
      </w:r>
      <w:r w:rsidR="005E3F3A" w:rsidRPr="005E3F3A">
        <w:rPr>
          <w:sz w:val="28"/>
          <w:szCs w:val="28"/>
        </w:rPr>
        <w:t>)</w:t>
      </w:r>
      <w:r w:rsidR="005E3F3A">
        <w:rPr>
          <w:sz w:val="28"/>
          <w:szCs w:val="28"/>
        </w:rPr>
        <w:t xml:space="preserve"> </w:t>
      </w:r>
      <w:r w:rsidR="005E3F3A" w:rsidRPr="005E3F3A">
        <w:rPr>
          <w:sz w:val="28"/>
          <w:szCs w:val="28"/>
        </w:rPr>
        <w:t>по повышению эффективности и качества услуг в отраслях</w:t>
      </w:r>
      <w:r w:rsidR="005E3F3A">
        <w:rPr>
          <w:sz w:val="28"/>
          <w:szCs w:val="28"/>
        </w:rPr>
        <w:t xml:space="preserve"> </w:t>
      </w:r>
      <w:r w:rsidR="005E3F3A" w:rsidRPr="005E3F3A">
        <w:rPr>
          <w:sz w:val="28"/>
          <w:szCs w:val="28"/>
        </w:rPr>
        <w:t>социальной сферы</w:t>
      </w:r>
      <w:r w:rsidR="00615F67">
        <w:rPr>
          <w:sz w:val="28"/>
          <w:szCs w:val="28"/>
        </w:rPr>
        <w:t>.</w:t>
      </w:r>
      <w:r w:rsidR="005E3F3A" w:rsidRPr="00123775">
        <w:rPr>
          <w:sz w:val="28"/>
          <w:szCs w:val="28"/>
        </w:rPr>
        <w:t xml:space="preserve"> </w:t>
      </w:r>
    </w:p>
    <w:p w:rsidR="00686C5B" w:rsidRDefault="00956256" w:rsidP="003B700A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06585" w:rsidRPr="00A06585">
        <w:rPr>
          <w:sz w:val="28"/>
          <w:szCs w:val="28"/>
        </w:rPr>
        <w:t xml:space="preserve"> целях обеспечения сбалансированности государственного бюджета Республики Саха (Якутия) на 2019 год и плановый период 2020 - 2021 годов, безусловного и своевременного исполнения социально значимых и долговых обязательств, обеспечения повышения оплаты труда работников бюджетного сектора экономики</w:t>
      </w:r>
      <w:r w:rsidR="00A06585">
        <w:rPr>
          <w:sz w:val="28"/>
          <w:szCs w:val="28"/>
        </w:rPr>
        <w:t xml:space="preserve"> принято</w:t>
      </w:r>
      <w:r w:rsidR="002A59ED">
        <w:rPr>
          <w:sz w:val="28"/>
          <w:szCs w:val="28"/>
        </w:rPr>
        <w:t xml:space="preserve"> р</w:t>
      </w:r>
      <w:r w:rsidR="002A59ED" w:rsidRPr="00686C5B">
        <w:rPr>
          <w:sz w:val="28"/>
          <w:szCs w:val="28"/>
        </w:rPr>
        <w:t xml:space="preserve">аспоряжение Главы </w:t>
      </w:r>
      <w:r w:rsidR="002A59ED">
        <w:rPr>
          <w:sz w:val="28"/>
          <w:szCs w:val="28"/>
        </w:rPr>
        <w:t xml:space="preserve">Республики Саха (Якутия) </w:t>
      </w:r>
      <w:r w:rsidR="002A59ED" w:rsidRPr="00686C5B">
        <w:rPr>
          <w:sz w:val="28"/>
          <w:szCs w:val="28"/>
        </w:rPr>
        <w:t>от 28.09.2018 N 803-</w:t>
      </w:r>
      <w:r w:rsidR="002A59ED">
        <w:rPr>
          <w:sz w:val="28"/>
          <w:szCs w:val="28"/>
        </w:rPr>
        <w:t>рг «</w:t>
      </w:r>
      <w:r w:rsidR="002A59ED" w:rsidRPr="00686C5B">
        <w:rPr>
          <w:sz w:val="28"/>
          <w:szCs w:val="28"/>
        </w:rPr>
        <w:t>Об утверждении Плана мероприятий по росту доходного потенциала, оптимизации расходов бюджета и совершенствованию государственной долговой</w:t>
      </w:r>
      <w:proofErr w:type="gramEnd"/>
      <w:r w:rsidR="002A59ED" w:rsidRPr="00686C5B">
        <w:rPr>
          <w:sz w:val="28"/>
          <w:szCs w:val="28"/>
        </w:rPr>
        <w:t xml:space="preserve"> </w:t>
      </w:r>
      <w:proofErr w:type="gramStart"/>
      <w:r w:rsidR="002A59ED" w:rsidRPr="00686C5B">
        <w:rPr>
          <w:sz w:val="28"/>
          <w:szCs w:val="28"/>
        </w:rPr>
        <w:t>политики Республики Са</w:t>
      </w:r>
      <w:r w:rsidR="002A59ED">
        <w:rPr>
          <w:sz w:val="28"/>
          <w:szCs w:val="28"/>
        </w:rPr>
        <w:t>ха (Якутия) на 2019 - 2021 годы»</w:t>
      </w:r>
      <w:r w:rsidR="00A06585">
        <w:rPr>
          <w:sz w:val="28"/>
          <w:szCs w:val="28"/>
        </w:rPr>
        <w:t xml:space="preserve">, </w:t>
      </w:r>
      <w:r w:rsidR="00615F67">
        <w:rPr>
          <w:sz w:val="28"/>
          <w:szCs w:val="28"/>
        </w:rPr>
        <w:t xml:space="preserve">в том числе содержащее </w:t>
      </w:r>
      <w:r w:rsidR="00A06585">
        <w:rPr>
          <w:sz w:val="28"/>
          <w:szCs w:val="28"/>
        </w:rPr>
        <w:t>мероприятия по о</w:t>
      </w:r>
      <w:r w:rsidR="00A06585" w:rsidRPr="00A06585">
        <w:rPr>
          <w:sz w:val="28"/>
          <w:szCs w:val="28"/>
        </w:rPr>
        <w:t>птимизаци</w:t>
      </w:r>
      <w:r w:rsidR="00A06585">
        <w:rPr>
          <w:sz w:val="28"/>
          <w:szCs w:val="28"/>
        </w:rPr>
        <w:t>и</w:t>
      </w:r>
      <w:r w:rsidR="00A06585" w:rsidRPr="00A06585">
        <w:rPr>
          <w:sz w:val="28"/>
          <w:szCs w:val="28"/>
        </w:rPr>
        <w:t xml:space="preserve"> расходов на содержание бюджетной сети, а также численности работников бюджетной</w:t>
      </w:r>
      <w:r w:rsidR="002A59ED">
        <w:rPr>
          <w:sz w:val="28"/>
          <w:szCs w:val="28"/>
        </w:rPr>
        <w:t xml:space="preserve"> сферы.</w:t>
      </w:r>
      <w:proofErr w:type="gramEnd"/>
    </w:p>
    <w:p w:rsidR="00123775" w:rsidRPr="007B77AF" w:rsidRDefault="003B700A" w:rsidP="003B700A">
      <w:pPr>
        <w:pStyle w:val="a3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123775" w:rsidRPr="007B77AF" w:rsidSect="005D3750"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50" w:rsidRDefault="005D3750" w:rsidP="005D3750">
      <w:pPr>
        <w:spacing w:after="0" w:line="240" w:lineRule="auto"/>
      </w:pPr>
      <w:r>
        <w:separator/>
      </w:r>
    </w:p>
  </w:endnote>
  <w:endnote w:type="continuationSeparator" w:id="0">
    <w:p w:rsidR="005D3750" w:rsidRDefault="005D3750" w:rsidP="005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7609621"/>
      <w:docPartObj>
        <w:docPartGallery w:val="Page Numbers (Bottom of Page)"/>
        <w:docPartUnique/>
      </w:docPartObj>
    </w:sdtPr>
    <w:sdtContent>
      <w:p w:rsidR="005D3750" w:rsidRDefault="005D375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42">
          <w:rPr>
            <w:noProof/>
          </w:rPr>
          <w:t>4</w:t>
        </w:r>
        <w:r>
          <w:fldChar w:fldCharType="end"/>
        </w:r>
      </w:p>
    </w:sdtContent>
  </w:sdt>
  <w:p w:rsidR="005D3750" w:rsidRDefault="005D37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50" w:rsidRDefault="005D3750" w:rsidP="005D3750">
      <w:pPr>
        <w:spacing w:after="0" w:line="240" w:lineRule="auto"/>
      </w:pPr>
      <w:r>
        <w:separator/>
      </w:r>
    </w:p>
  </w:footnote>
  <w:footnote w:type="continuationSeparator" w:id="0">
    <w:p w:rsidR="005D3750" w:rsidRDefault="005D3750" w:rsidP="005D3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51156"/>
    <w:multiLevelType w:val="hybridMultilevel"/>
    <w:tmpl w:val="913652C2"/>
    <w:lvl w:ilvl="0" w:tplc="1126565C"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F6"/>
    <w:rsid w:val="00016778"/>
    <w:rsid w:val="000204B7"/>
    <w:rsid w:val="000545D7"/>
    <w:rsid w:val="00056037"/>
    <w:rsid w:val="00074E36"/>
    <w:rsid w:val="00080E8F"/>
    <w:rsid w:val="00083DB9"/>
    <w:rsid w:val="000943E2"/>
    <w:rsid w:val="000D2DC0"/>
    <w:rsid w:val="000E0D1E"/>
    <w:rsid w:val="000E5862"/>
    <w:rsid w:val="000F05F2"/>
    <w:rsid w:val="00113332"/>
    <w:rsid w:val="00123775"/>
    <w:rsid w:val="00157466"/>
    <w:rsid w:val="00161F9E"/>
    <w:rsid w:val="00167270"/>
    <w:rsid w:val="001A01EF"/>
    <w:rsid w:val="001C02F8"/>
    <w:rsid w:val="001D59E7"/>
    <w:rsid w:val="00211EB8"/>
    <w:rsid w:val="002204DE"/>
    <w:rsid w:val="0022346C"/>
    <w:rsid w:val="002320E1"/>
    <w:rsid w:val="00240CA4"/>
    <w:rsid w:val="00255926"/>
    <w:rsid w:val="00256828"/>
    <w:rsid w:val="00274967"/>
    <w:rsid w:val="00283BE1"/>
    <w:rsid w:val="002A3616"/>
    <w:rsid w:val="002A59ED"/>
    <w:rsid w:val="002B338C"/>
    <w:rsid w:val="002C1228"/>
    <w:rsid w:val="002D1B28"/>
    <w:rsid w:val="002F0910"/>
    <w:rsid w:val="0031257B"/>
    <w:rsid w:val="00326D92"/>
    <w:rsid w:val="00334B90"/>
    <w:rsid w:val="00335802"/>
    <w:rsid w:val="003521A4"/>
    <w:rsid w:val="0038146F"/>
    <w:rsid w:val="00390037"/>
    <w:rsid w:val="0039335F"/>
    <w:rsid w:val="003B1101"/>
    <w:rsid w:val="003B2CF8"/>
    <w:rsid w:val="003B4C0B"/>
    <w:rsid w:val="003B69E1"/>
    <w:rsid w:val="003B700A"/>
    <w:rsid w:val="003F14C7"/>
    <w:rsid w:val="003F35DA"/>
    <w:rsid w:val="004036BA"/>
    <w:rsid w:val="0040487A"/>
    <w:rsid w:val="004301FD"/>
    <w:rsid w:val="00450AC2"/>
    <w:rsid w:val="00480C45"/>
    <w:rsid w:val="004A75D0"/>
    <w:rsid w:val="004B0CA3"/>
    <w:rsid w:val="004B4429"/>
    <w:rsid w:val="004D1B98"/>
    <w:rsid w:val="0051148A"/>
    <w:rsid w:val="00527F79"/>
    <w:rsid w:val="00554DB2"/>
    <w:rsid w:val="00567F9E"/>
    <w:rsid w:val="005848C1"/>
    <w:rsid w:val="00586024"/>
    <w:rsid w:val="00597C63"/>
    <w:rsid w:val="005A68F6"/>
    <w:rsid w:val="005B231B"/>
    <w:rsid w:val="005B6935"/>
    <w:rsid w:val="005D3750"/>
    <w:rsid w:val="005D46E6"/>
    <w:rsid w:val="005E1FCD"/>
    <w:rsid w:val="005E3F3A"/>
    <w:rsid w:val="005E7C0F"/>
    <w:rsid w:val="00601968"/>
    <w:rsid w:val="00604FF9"/>
    <w:rsid w:val="006120BB"/>
    <w:rsid w:val="00615F67"/>
    <w:rsid w:val="006566A9"/>
    <w:rsid w:val="006806CB"/>
    <w:rsid w:val="00684D29"/>
    <w:rsid w:val="00684EE6"/>
    <w:rsid w:val="00685578"/>
    <w:rsid w:val="00686C5B"/>
    <w:rsid w:val="00687D7B"/>
    <w:rsid w:val="006A6711"/>
    <w:rsid w:val="006D4CDD"/>
    <w:rsid w:val="007123E5"/>
    <w:rsid w:val="007172EE"/>
    <w:rsid w:val="00721577"/>
    <w:rsid w:val="007356CE"/>
    <w:rsid w:val="00736295"/>
    <w:rsid w:val="007A3CB6"/>
    <w:rsid w:val="007A6D42"/>
    <w:rsid w:val="007B77AF"/>
    <w:rsid w:val="007D3569"/>
    <w:rsid w:val="007D4DBB"/>
    <w:rsid w:val="007D74F8"/>
    <w:rsid w:val="007F4459"/>
    <w:rsid w:val="00860839"/>
    <w:rsid w:val="008D0B2F"/>
    <w:rsid w:val="008D1B1E"/>
    <w:rsid w:val="009050A8"/>
    <w:rsid w:val="009327BF"/>
    <w:rsid w:val="00936D23"/>
    <w:rsid w:val="00956256"/>
    <w:rsid w:val="00960325"/>
    <w:rsid w:val="00972B34"/>
    <w:rsid w:val="009821F2"/>
    <w:rsid w:val="00984794"/>
    <w:rsid w:val="009911DB"/>
    <w:rsid w:val="009C39AB"/>
    <w:rsid w:val="009D6743"/>
    <w:rsid w:val="009E24FA"/>
    <w:rsid w:val="00A06585"/>
    <w:rsid w:val="00A1271B"/>
    <w:rsid w:val="00A14126"/>
    <w:rsid w:val="00A15744"/>
    <w:rsid w:val="00A3217B"/>
    <w:rsid w:val="00A60001"/>
    <w:rsid w:val="00A64A77"/>
    <w:rsid w:val="00A64C6D"/>
    <w:rsid w:val="00AA4C43"/>
    <w:rsid w:val="00AA6C7B"/>
    <w:rsid w:val="00AB0D56"/>
    <w:rsid w:val="00AF5E58"/>
    <w:rsid w:val="00B154C6"/>
    <w:rsid w:val="00B365E1"/>
    <w:rsid w:val="00B41078"/>
    <w:rsid w:val="00B4372C"/>
    <w:rsid w:val="00B57013"/>
    <w:rsid w:val="00B61C2D"/>
    <w:rsid w:val="00B8630A"/>
    <w:rsid w:val="00B95F3C"/>
    <w:rsid w:val="00BB1012"/>
    <w:rsid w:val="00BE08CE"/>
    <w:rsid w:val="00C01AFB"/>
    <w:rsid w:val="00C05B26"/>
    <w:rsid w:val="00C228DC"/>
    <w:rsid w:val="00C23CDB"/>
    <w:rsid w:val="00C274F1"/>
    <w:rsid w:val="00C31AB3"/>
    <w:rsid w:val="00C34EA7"/>
    <w:rsid w:val="00C4044E"/>
    <w:rsid w:val="00C51B93"/>
    <w:rsid w:val="00C536BB"/>
    <w:rsid w:val="00C60FEB"/>
    <w:rsid w:val="00C743F9"/>
    <w:rsid w:val="00C8031C"/>
    <w:rsid w:val="00CA3D13"/>
    <w:rsid w:val="00CB1934"/>
    <w:rsid w:val="00CB6D23"/>
    <w:rsid w:val="00CC0463"/>
    <w:rsid w:val="00D20B27"/>
    <w:rsid w:val="00D318DC"/>
    <w:rsid w:val="00D3405D"/>
    <w:rsid w:val="00D509F4"/>
    <w:rsid w:val="00D61A7D"/>
    <w:rsid w:val="00DA516A"/>
    <w:rsid w:val="00DB1CFA"/>
    <w:rsid w:val="00DC5A2E"/>
    <w:rsid w:val="00DD273E"/>
    <w:rsid w:val="00E06A53"/>
    <w:rsid w:val="00E3173C"/>
    <w:rsid w:val="00E325F7"/>
    <w:rsid w:val="00E666D0"/>
    <w:rsid w:val="00E77D14"/>
    <w:rsid w:val="00EA4627"/>
    <w:rsid w:val="00EB1680"/>
    <w:rsid w:val="00EB5DC2"/>
    <w:rsid w:val="00ED43DC"/>
    <w:rsid w:val="00ED5AE8"/>
    <w:rsid w:val="00EF4F31"/>
    <w:rsid w:val="00F05224"/>
    <w:rsid w:val="00F134E7"/>
    <w:rsid w:val="00F26A8F"/>
    <w:rsid w:val="00F26D8C"/>
    <w:rsid w:val="00F273B8"/>
    <w:rsid w:val="00F6581A"/>
    <w:rsid w:val="00F6628D"/>
    <w:rsid w:val="00F666CE"/>
    <w:rsid w:val="00F97D4E"/>
    <w:rsid w:val="00FB4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3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658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F6581A"/>
    <w:rPr>
      <w:rFonts w:ascii="Calibri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666C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666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uiPriority w:val="99"/>
    <w:rsid w:val="00C01AF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3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0E1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locked/>
    <w:rsid w:val="001672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rsid w:val="00B61C2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61C2D"/>
    <w:rPr>
      <w:rFonts w:ascii="Times New Roman" w:eastAsia="Times New Roman" w:hAnsi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5D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3750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3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6581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F6581A"/>
    <w:rPr>
      <w:rFonts w:ascii="Calibri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F666C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F666C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uiPriority w:val="99"/>
    <w:rsid w:val="00C01AF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3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0E1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locked/>
    <w:rsid w:val="0016727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semiHidden/>
    <w:rsid w:val="00B61C2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61C2D"/>
    <w:rPr>
      <w:rFonts w:ascii="Times New Roman" w:eastAsia="Times New Roman" w:hAnsi="Times New Roman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5D3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375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821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 исполнение указов Президента Российской Федерации от 07 мая 2012года, Концепции повышения заработной платы работников учреждений бюджетного сектора экономики и минимальной заработной платы в Республики Саха (Якутия) на 2012-2017 годы» планируется повы</vt:lpstr>
    </vt:vector>
  </TitlesOfParts>
  <Company>Hewlett-Packard Company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 исполнение указов Президента Российской Федерации от 07 мая 2012года, Концепции повышения заработной платы работников учреждений бюджетного сектора экономики и минимальной заработной платы в Республики Саха (Якутия) на 2012-2017 годы» планируется повы</dc:title>
  <dc:creator>anties</dc:creator>
  <cp:lastModifiedBy>Габышева Инна Равильевна</cp:lastModifiedBy>
  <cp:revision>5</cp:revision>
  <cp:lastPrinted>2018-10-13T09:54:00Z</cp:lastPrinted>
  <dcterms:created xsi:type="dcterms:W3CDTF">2018-10-13T09:56:00Z</dcterms:created>
  <dcterms:modified xsi:type="dcterms:W3CDTF">2018-10-23T02:20:00Z</dcterms:modified>
</cp:coreProperties>
</file>