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E344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B136B6" w:rsidRPr="00B136B6" w:rsidRDefault="00B136B6" w:rsidP="00B136B6">
      <w:pPr>
        <w:widowControl w:val="0"/>
        <w:autoSpaceDE w:val="0"/>
        <w:autoSpaceDN w:val="0"/>
        <w:spacing w:line="360" w:lineRule="auto"/>
        <w:contextualSpacing/>
        <w:jc w:val="center"/>
        <w:rPr>
          <w:b/>
          <w:smallCaps/>
        </w:rPr>
      </w:pPr>
      <w:r w:rsidRPr="00B136B6">
        <w:rPr>
          <w:b/>
          <w:smallCaps/>
        </w:rPr>
        <w:t xml:space="preserve">О внесении изменений в Закон Республики Саха (Якутия) </w:t>
      </w:r>
    </w:p>
    <w:p w:rsidR="00B136B6" w:rsidRDefault="00B136B6" w:rsidP="00B136B6">
      <w:pPr>
        <w:spacing w:line="360" w:lineRule="auto"/>
        <w:contextualSpacing/>
        <w:jc w:val="center"/>
        <w:rPr>
          <w:b/>
          <w:smallCaps/>
        </w:rPr>
      </w:pPr>
      <w:r w:rsidRPr="00B136B6">
        <w:rPr>
          <w:b/>
          <w:smallCaps/>
        </w:rPr>
        <w:t xml:space="preserve">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</w:t>
      </w:r>
    </w:p>
    <w:p w:rsidR="00B136B6" w:rsidRPr="00B136B6" w:rsidRDefault="00B136B6" w:rsidP="00B136B6">
      <w:pPr>
        <w:spacing w:line="360" w:lineRule="auto"/>
        <w:contextualSpacing/>
        <w:jc w:val="center"/>
        <w:rPr>
          <w:b/>
          <w:smallCaps/>
        </w:rPr>
      </w:pPr>
      <w:r w:rsidRPr="00B136B6">
        <w:rPr>
          <w:b/>
          <w:smallCaps/>
        </w:rPr>
        <w:t>по осуществлению выплаты денежных средств» и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</w:t>
      </w:r>
    </w:p>
    <w:p w:rsidR="00B136B6" w:rsidRDefault="00B136B6" w:rsidP="00B136B6">
      <w:pPr>
        <w:widowControl w:val="0"/>
        <w:autoSpaceDE w:val="0"/>
        <w:autoSpaceDN w:val="0"/>
        <w:spacing w:line="360" w:lineRule="auto"/>
        <w:ind w:firstLine="709"/>
        <w:contextualSpacing/>
        <w:jc w:val="both"/>
      </w:pPr>
    </w:p>
    <w:p w:rsidR="00B136B6" w:rsidRPr="00B136B6" w:rsidRDefault="00B136B6" w:rsidP="00B136B6">
      <w:pPr>
        <w:widowControl w:val="0"/>
        <w:autoSpaceDE w:val="0"/>
        <w:autoSpaceDN w:val="0"/>
        <w:spacing w:line="360" w:lineRule="auto"/>
        <w:ind w:firstLine="709"/>
        <w:contextualSpacing/>
        <w:jc w:val="both"/>
      </w:pPr>
    </w:p>
    <w:p w:rsidR="00B136B6" w:rsidRPr="00B136B6" w:rsidRDefault="00B136B6" w:rsidP="00B136B6">
      <w:pPr>
        <w:spacing w:line="360" w:lineRule="auto"/>
        <w:ind w:firstLine="709"/>
        <w:contextualSpacing/>
        <w:jc w:val="both"/>
        <w:rPr>
          <w:b/>
          <w:i/>
        </w:rPr>
      </w:pPr>
      <w:bookmarkStart w:id="0" w:name="Par28"/>
      <w:bookmarkEnd w:id="0"/>
      <w:r w:rsidRPr="00B136B6">
        <w:rPr>
          <w:b/>
          <w:i/>
        </w:rPr>
        <w:t>Статья 1</w:t>
      </w:r>
    </w:p>
    <w:p w:rsidR="00B136B6" w:rsidRPr="00B136B6" w:rsidRDefault="00B136B6" w:rsidP="00B136B6">
      <w:pPr>
        <w:spacing w:line="360" w:lineRule="auto"/>
        <w:ind w:firstLine="709"/>
        <w:contextualSpacing/>
        <w:jc w:val="both"/>
      </w:pPr>
      <w:r w:rsidRPr="00B136B6">
        <w:t>Внести в Закон Республики Саха (Якутия) от 13 июля 2006 года 369-З №</w:t>
      </w:r>
      <w:r w:rsidRPr="00B136B6">
        <w:rPr>
          <w:lang w:val="sah-RU"/>
        </w:rPr>
        <w:t xml:space="preserve"> </w:t>
      </w:r>
      <w:r w:rsidRPr="00B136B6">
        <w:t>753-</w:t>
      </w:r>
      <w:r w:rsidRPr="00B136B6">
        <w:rPr>
          <w:lang w:val="en-US"/>
        </w:rPr>
        <w:t>III</w:t>
      </w:r>
      <w:r w:rsidRPr="00B136B6">
        <w:t xml:space="preserve">       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 следующие изменения:</w:t>
      </w:r>
    </w:p>
    <w:p w:rsidR="00B136B6" w:rsidRPr="00B136B6" w:rsidRDefault="00B136B6" w:rsidP="00B136B6">
      <w:pPr>
        <w:tabs>
          <w:tab w:val="left" w:pos="1418"/>
        </w:tabs>
        <w:autoSpaceDE w:val="0"/>
        <w:autoSpaceDN w:val="0"/>
        <w:spacing w:line="360" w:lineRule="auto"/>
        <w:ind w:firstLine="709"/>
        <w:contextualSpacing/>
        <w:jc w:val="both"/>
      </w:pPr>
      <w:r w:rsidRPr="00B136B6">
        <w:t>1) в преамбуле слова «</w:t>
      </w:r>
      <w:r w:rsidRPr="00B136B6">
        <w:rPr>
          <w:rFonts w:eastAsia="Calibri"/>
        </w:rPr>
        <w:t>и ежемесячного денежного» заменить словами «ежемесячного денежного»</w:t>
      </w:r>
      <w:r w:rsidRPr="00B136B6">
        <w:t>, после слов «патронатную семью» дополнить словами                «и единовременной дополнительной выплаты на каждого ребенка, принятого в семью опекуна (попечителя), в приемную семью»;</w:t>
      </w:r>
    </w:p>
    <w:p w:rsidR="00B136B6" w:rsidRPr="00B136B6" w:rsidRDefault="00B136B6" w:rsidP="00B136B6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>2) п</w:t>
      </w:r>
      <w:r w:rsidRPr="00B136B6">
        <w:rPr>
          <w:rFonts w:eastAsia="Calibri"/>
        </w:rPr>
        <w:t xml:space="preserve">риложение 1 </w:t>
      </w:r>
      <w:r w:rsidRPr="00B136B6">
        <w:rPr>
          <w:rFonts w:eastAsia="Calibri"/>
          <w:lang w:eastAsia="en-US"/>
        </w:rPr>
        <w:t xml:space="preserve">изложить в следующей редакции: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outlineLvl w:val="0"/>
        <w:rPr>
          <w:rFonts w:eastAsia="Calibri"/>
        </w:rPr>
      </w:pPr>
      <w:r w:rsidRPr="00B136B6">
        <w:rPr>
          <w:rFonts w:eastAsia="Calibri"/>
        </w:rPr>
        <w:t>«Приложение 1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>к Закону Республики Саха (Якутия)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>«О размере и порядке выплаты денежных средств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>на детей-сирот и детей, оставшихся без попечения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 xml:space="preserve">родителей и находящихся под опекой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lastRenderedPageBreak/>
        <w:t xml:space="preserve">(попечительством) и в приемных семьях, и о наделении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 xml:space="preserve">органов местного самоуправления отдельными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>государственными полномочиями по осуществлению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 xml:space="preserve"> выплаты денежных средств»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>П</w:t>
      </w:r>
      <w:r>
        <w:rPr>
          <w:rFonts w:eastAsia="Calibri"/>
          <w:smallCaps/>
        </w:rPr>
        <w:t>еречень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>муниципальных районов и городских округов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 xml:space="preserve"> Республики Саха (Якутия), органы местного самоуправления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 xml:space="preserve"> которых наделяются отдельными государственными полномочиями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>по осуществлению выплаты денежных средств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1. Муниципальный район «Абыйский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2. Муниципальное образование «Алданский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3. Муниципальное образование «Аллаиховский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4. Муниципальное образование «Анабарский национальный (долгано-эвенкийский) улус (район)»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5. Муниципальный район «Амгинский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6. Муниципальное образование «Булунский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7. Муниципальный район «Верхневилюйский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8. Муниципальный район «Верхнеколымский улус (район)»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9. Муниципальное образование «Верхоянский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10. Муниципальный район «Вилюйский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11. Муниципальный район «Горный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12. Муниципальный район «Жиганский национальный эвенкийский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13. Муниципальное образование «Кобяйский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14. Муниципальное образование «Ленский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15. Муниципальный район «Мегино-Кангаласский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16. Муниципальное образование «Мирнинский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lastRenderedPageBreak/>
        <w:t>17. Муниципальное образование «Момский район»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18. Муниципальное образование «Намский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19. Муниципальное образование «Нерюнгринский район»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20. Муниципальный район «Нижнеколымский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21. Муниципальный район «Нюрбинский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22. Муниципальное образование «Оймяконский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23. Муниципальный район «Олекминский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24. Муниципальный район «Оленекский эвенкийский национальный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 xml:space="preserve">25. </w:t>
      </w:r>
      <w:r w:rsidRPr="00B136B6">
        <w:rPr>
          <w:rFonts w:eastAsia="Calibri"/>
        </w:rPr>
        <w:tab/>
        <w:t>Муниципальное образование «Среднеколымский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26. Муниципальный район «Сунтарский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27. Муниципальный район «Таттинский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28. Муниципальный район «Томпонский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29. Муниципальный район «Усть-Алданский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30. Муниципальный район «Усть-Майский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31. Муниципальное образование «Усть-Янский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32. Муниципальный район «Хангаласский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33. Муниципальное образование «Чурапчинский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34. Муниципальное образование «Эвено-Бытантайский национальный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35. Муниципальное образование Городской округ «Жатай» Республики Саха (Якутия)</w:t>
      </w:r>
    </w:p>
    <w:p w:rsid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36. Городской округ «город Якутск».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Calibri"/>
          <w:b/>
          <w:i/>
          <w:lang w:eastAsia="en-US"/>
        </w:rPr>
      </w:pPr>
      <w:r w:rsidRPr="00B136B6">
        <w:rPr>
          <w:rFonts w:eastAsia="Calibri"/>
          <w:b/>
          <w:i/>
          <w:lang w:eastAsia="en-US"/>
        </w:rPr>
        <w:t>Статья 2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B136B6">
        <w:t xml:space="preserve">Внести в </w:t>
      </w:r>
      <w:r w:rsidRPr="00B136B6">
        <w:rPr>
          <w:rFonts w:eastAsia="Calibri"/>
          <w:lang w:eastAsia="en-US"/>
        </w:rPr>
        <w:t xml:space="preserve">Закон Республики Саха (Якутия) от 16 декабря 2009 года 764-З № 455-IV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</w:t>
      </w:r>
      <w:r w:rsidRPr="00B136B6">
        <w:rPr>
          <w:rFonts w:eastAsia="Calibri"/>
          <w:lang w:eastAsia="en-US"/>
        </w:rPr>
        <w:lastRenderedPageBreak/>
        <w:t xml:space="preserve">детей, лишенных родительского попечения, в семью, переданными органам государственной власти Республики Саха (Якутия)» </w:t>
      </w:r>
      <w:r w:rsidRPr="00B136B6">
        <w:t>следующие изменения: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spacing w:line="360" w:lineRule="auto"/>
        <w:ind w:firstLine="709"/>
        <w:contextualSpacing/>
        <w:jc w:val="both"/>
      </w:pPr>
      <w:r w:rsidRPr="00B136B6">
        <w:t>1) в части 3 статьи 10 слова «Министерство образования Республики Саха (Якутия)» заменить словами «Министерство труда и социального развития Республики Саха (Якутия)»;</w:t>
      </w:r>
    </w:p>
    <w:p w:rsidR="00B136B6" w:rsidRPr="00B136B6" w:rsidRDefault="00B136B6" w:rsidP="00B136B6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>2) п</w:t>
      </w:r>
      <w:r w:rsidRPr="00B136B6">
        <w:rPr>
          <w:rFonts w:eastAsia="Calibri"/>
        </w:rPr>
        <w:t xml:space="preserve">риложение 1 </w:t>
      </w:r>
      <w:r w:rsidRPr="00B136B6">
        <w:rPr>
          <w:rFonts w:eastAsia="Calibri"/>
          <w:lang w:eastAsia="en-US"/>
        </w:rPr>
        <w:t xml:space="preserve">изложить в следующей редакции: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 xml:space="preserve">«Приложение 1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</w:rPr>
        <w:t>к Закону Республики Саха (Якутия)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</w:rPr>
        <w:t>«</w:t>
      </w:r>
      <w:r w:rsidRPr="00B136B6">
        <w:rPr>
          <w:rFonts w:eastAsia="Calibri"/>
          <w:lang w:eastAsia="en-US"/>
        </w:rPr>
        <w:t xml:space="preserve">О наделении органов местного самоуправления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 xml:space="preserve">муниципальных районов и городских округов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 xml:space="preserve">Республики Саха (Якутия) отдельными государственными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>полномочиями Российской Федерации по выплате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 xml:space="preserve">единовременных пособий при всех формах устройства детей,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 xml:space="preserve">лишенных родительского попечения, в семью,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  <w:lang w:eastAsia="en-US"/>
        </w:rPr>
      </w:pPr>
      <w:r w:rsidRPr="00B136B6">
        <w:rPr>
          <w:rFonts w:eastAsia="Calibri"/>
          <w:lang w:eastAsia="en-US"/>
        </w:rPr>
        <w:t>переданными органам государственной власти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="Calibri"/>
        </w:rPr>
      </w:pPr>
      <w:r w:rsidRPr="00B136B6">
        <w:rPr>
          <w:rFonts w:eastAsia="Calibri"/>
          <w:lang w:eastAsia="en-US"/>
        </w:rPr>
        <w:t>Республики Саха (Якутия)</w:t>
      </w:r>
      <w:r w:rsidRPr="00B136B6">
        <w:rPr>
          <w:rFonts w:eastAsia="Calibri"/>
        </w:rPr>
        <w:t>»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</w:rPr>
      </w:pP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</w:rPr>
      </w:pP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>П</w:t>
      </w:r>
      <w:r>
        <w:rPr>
          <w:rFonts w:eastAsia="Calibri"/>
          <w:smallCaps/>
        </w:rPr>
        <w:t>еречень</w:t>
      </w:r>
      <w:r w:rsidRPr="00B136B6">
        <w:rPr>
          <w:rFonts w:eastAsia="Calibri"/>
          <w:smallCaps/>
        </w:rPr>
        <w:t xml:space="preserve">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>муниципальных районов и городских округов Республики Саха (Якутия),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 xml:space="preserve">органы местного самоуправления которых наделяются отдельными государственными полномочиями российской федерации по выплате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 xml:space="preserve">единовременных пособий при всех формах устройства детей, 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  <w:r w:rsidRPr="00B136B6">
        <w:rPr>
          <w:rFonts w:eastAsia="Calibri"/>
          <w:smallCaps/>
        </w:rPr>
        <w:t>лишенных родительского попечения, в семью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mallCaps/>
        </w:rPr>
      </w:pP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1. Муниципальный район «Абыйский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2. Муниципальное образование «Алданский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3. Муниципальное образование «Аллаиховский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4. Муниципальное образование «Анабарский национальный (долгано-эвенкийский) улус (район)»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5. Муниципальный район «Амгинский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6. Муниципальное образование «Булунский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lastRenderedPageBreak/>
        <w:t>7. Муниципальный район «Верхневилюйский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8. Муниципальный район «Верхнеколымский улус (район)»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9. Муниципальное образование «Верхоянский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10. Муниципальный район «Вилюйский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11. Муниципальный район «Горный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12. Муниципальный район «Жиганский национальный эвенкийский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13. Муниципальное образование «Кобяйский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14. Муниципальное образование «Ленский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15. Муниципальный район «Мегино-Кангаласский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16. Муниципальное образование «Мирнинский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17. Муниципальное образование «Момский район»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18. Муниципальное образование «Намский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19. Муниципальное образование «Нерюнгринский район»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20. Муниципальный район «Нижнеколымский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21. Муниципальный район «Нюрбинский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22. Муниципальное образование «Оймяконский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23. Муниципальный район «Олекминский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24. Муниципальный район «Оленекский эвенкийский национальный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25. Муниципальное образование «Среднеколымский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26. Муниципальный район «Сунтарский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27. Муниципальный район «Таттинский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28. Муниципальный район «Томпонский район»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29. Муниципальный район «Усть-Алданский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30. Муниципальный район «Усть-Майский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31. Муниципальное образование «Усть-Янский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lastRenderedPageBreak/>
        <w:t>32. Муниципальный район «Хангаласский улус»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33. Муниципальное образование «Чурапчинский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34. Муниципальное образование «Эвено-Бытантайский национальный улус (район)»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35. Муниципальное образование Городской округ «Жатай» Республики Саха (Якутия)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B136B6">
        <w:rPr>
          <w:rFonts w:eastAsia="Calibri"/>
        </w:rPr>
        <w:t>36. Городской округ «город Якутск»;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spacing w:line="360" w:lineRule="auto"/>
        <w:ind w:firstLine="709"/>
        <w:contextualSpacing/>
        <w:outlineLvl w:val="0"/>
      </w:pPr>
      <w:r w:rsidRPr="00B136B6">
        <w:t>3) в приложении 2: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</w:pPr>
      <w:r w:rsidRPr="00B136B6">
        <w:t>а) пункт 2 признать утратившим силу;</w:t>
      </w:r>
    </w:p>
    <w:p w:rsidR="00B136B6" w:rsidRPr="00B136B6" w:rsidRDefault="00B136B6" w:rsidP="00B136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</w:pPr>
      <w:r w:rsidRPr="00B136B6">
        <w:t>б) в пункте 4 слова «общий объем субвенций подлежит корректировке путем внесения изменений в закон Республики Саха (Якутия) о государственном бюджете Республики Саха (Якутия) на соответствующий финансовый год» заменить словами «объем субвенций подлежит корректировке в процессе исполнения государственного бюджета Республики Саха (Якутия) без внесения изменений в закон Республики Саха (Якутия) о государственном бюджете Республики Саха (Якутия) на соответствующий финансовый год».</w:t>
      </w:r>
    </w:p>
    <w:p w:rsidR="00B136B6" w:rsidRPr="00B136B6" w:rsidRDefault="00B136B6" w:rsidP="00B136B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Calibri"/>
          <w:b/>
          <w:i/>
          <w:lang w:eastAsia="en-US"/>
        </w:rPr>
      </w:pPr>
    </w:p>
    <w:p w:rsidR="00B136B6" w:rsidRPr="00B136B6" w:rsidRDefault="00B136B6" w:rsidP="00B136B6">
      <w:pPr>
        <w:spacing w:line="360" w:lineRule="auto"/>
        <w:ind w:left="720"/>
        <w:contextualSpacing/>
        <w:jc w:val="both"/>
        <w:rPr>
          <w:b/>
          <w:i/>
        </w:rPr>
      </w:pPr>
      <w:r w:rsidRPr="00B136B6">
        <w:rPr>
          <w:b/>
          <w:i/>
        </w:rPr>
        <w:t>Статья 3</w:t>
      </w:r>
    </w:p>
    <w:p w:rsidR="00B136B6" w:rsidRPr="00B136B6" w:rsidRDefault="00B136B6" w:rsidP="00B136B6">
      <w:pPr>
        <w:spacing w:line="360" w:lineRule="auto"/>
        <w:ind w:right="57" w:firstLine="708"/>
        <w:contextualSpacing/>
        <w:jc w:val="both"/>
      </w:pPr>
      <w:r w:rsidRPr="00B136B6">
        <w:t>Настоящий Закон вступает в силу по истечении десяти дней после дня его официального опубликования.</w:t>
      </w:r>
    </w:p>
    <w:p w:rsidR="00B136B6" w:rsidRPr="00B136B6" w:rsidRDefault="00B136B6" w:rsidP="00B136B6">
      <w:pPr>
        <w:spacing w:line="360" w:lineRule="auto"/>
        <w:ind w:right="57" w:firstLine="708"/>
        <w:contextualSpacing/>
        <w:jc w:val="both"/>
      </w:pPr>
    </w:p>
    <w:p w:rsidR="00B136B6" w:rsidRPr="00B136B6" w:rsidRDefault="00B136B6" w:rsidP="00B136B6">
      <w:pPr>
        <w:spacing w:line="360" w:lineRule="auto"/>
        <w:ind w:right="57" w:firstLine="708"/>
        <w:contextualSpacing/>
        <w:jc w:val="both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0C0E36">
        <w:rPr>
          <w:rFonts w:eastAsia="Calibri"/>
          <w:i/>
          <w:lang w:eastAsia="en-US"/>
        </w:rPr>
        <w:t xml:space="preserve">19 </w:t>
      </w:r>
      <w:r w:rsidR="00B136B6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E10861">
        <w:rPr>
          <w:rFonts w:eastAsia="Calibri"/>
          <w:i/>
          <w:lang w:eastAsia="en-US"/>
        </w:rPr>
        <w:t>2086-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0C0E36">
        <w:rPr>
          <w:rFonts w:eastAsia="Calibri"/>
          <w:i/>
          <w:lang w:eastAsia="en-US"/>
        </w:rPr>
        <w:t>83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B136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F3" w:rsidRDefault="00B10DF3" w:rsidP="00B136B6">
      <w:r>
        <w:separator/>
      </w:r>
    </w:p>
  </w:endnote>
  <w:endnote w:type="continuationSeparator" w:id="0">
    <w:p w:rsidR="00B10DF3" w:rsidRDefault="00B10DF3" w:rsidP="00B1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F3" w:rsidRDefault="00B10DF3" w:rsidP="00B136B6">
      <w:r>
        <w:separator/>
      </w:r>
    </w:p>
  </w:footnote>
  <w:footnote w:type="continuationSeparator" w:id="0">
    <w:p w:rsidR="00B10DF3" w:rsidRDefault="00B10DF3" w:rsidP="00B1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B6" w:rsidRDefault="00B136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0861">
      <w:rPr>
        <w:noProof/>
      </w:rPr>
      <w:t>6</w:t>
    </w:r>
    <w:r>
      <w:fldChar w:fldCharType="end"/>
    </w:r>
  </w:p>
  <w:p w:rsidR="00B136B6" w:rsidRDefault="00B136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B6"/>
    <w:rsid w:val="0003475D"/>
    <w:rsid w:val="00067523"/>
    <w:rsid w:val="000C0E36"/>
    <w:rsid w:val="001369BA"/>
    <w:rsid w:val="001C2C0D"/>
    <w:rsid w:val="001D73C2"/>
    <w:rsid w:val="00200979"/>
    <w:rsid w:val="0026222D"/>
    <w:rsid w:val="00267ADC"/>
    <w:rsid w:val="004C7798"/>
    <w:rsid w:val="005A1EBF"/>
    <w:rsid w:val="0070788D"/>
    <w:rsid w:val="007A5974"/>
    <w:rsid w:val="007B68F8"/>
    <w:rsid w:val="007D41DB"/>
    <w:rsid w:val="008209F0"/>
    <w:rsid w:val="008D101F"/>
    <w:rsid w:val="00A237B1"/>
    <w:rsid w:val="00A80E88"/>
    <w:rsid w:val="00B10DF3"/>
    <w:rsid w:val="00B136B6"/>
    <w:rsid w:val="00C5792C"/>
    <w:rsid w:val="00DA0971"/>
    <w:rsid w:val="00DE1A6F"/>
    <w:rsid w:val="00E10861"/>
    <w:rsid w:val="00EE3443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B136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36B6"/>
    <w:rPr>
      <w:sz w:val="24"/>
      <w:szCs w:val="24"/>
    </w:rPr>
  </w:style>
  <w:style w:type="paragraph" w:styleId="a7">
    <w:name w:val="footer"/>
    <w:basedOn w:val="a"/>
    <w:link w:val="a8"/>
    <w:rsid w:val="00B136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136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B136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36B6"/>
    <w:rPr>
      <w:sz w:val="24"/>
      <w:szCs w:val="24"/>
    </w:rPr>
  </w:style>
  <w:style w:type="paragraph" w:styleId="a7">
    <w:name w:val="footer"/>
    <w:basedOn w:val="a"/>
    <w:link w:val="a8"/>
    <w:rsid w:val="00B136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136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6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2018-12-20T05:22:00Z</cp:lastPrinted>
  <dcterms:created xsi:type="dcterms:W3CDTF">2018-12-21T01:27:00Z</dcterms:created>
  <dcterms:modified xsi:type="dcterms:W3CDTF">2018-12-26T06:17:00Z</dcterms:modified>
</cp:coreProperties>
</file>