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7"/>
        <w:gridCol w:w="1110"/>
        <w:gridCol w:w="4257"/>
      </w:tblGrid>
      <w:tr w:rsidR="007B68F8" w:rsidTr="00CA2B38">
        <w:trPr>
          <w:trHeight w:val="1072"/>
        </w:trPr>
        <w:tc>
          <w:tcPr>
            <w:tcW w:w="4257" w:type="dxa"/>
          </w:tcPr>
          <w:p w:rsidR="007A5974" w:rsidRPr="00944F8D" w:rsidRDefault="00944F8D" w:rsidP="00B676F0">
            <w:pPr>
              <w:spacing w:before="100"/>
              <w:jc w:val="center"/>
            </w:pPr>
            <w:r>
              <w:t xml:space="preserve"> </w:t>
            </w:r>
            <w:r w:rsidR="007A5974" w:rsidRPr="00944F8D">
              <w:t>З А К О Н</w:t>
            </w:r>
          </w:p>
          <w:p w:rsidR="007B68F8" w:rsidRPr="00944F8D" w:rsidRDefault="007A5974" w:rsidP="007A5974">
            <w:pPr>
              <w:jc w:val="center"/>
              <w:rPr>
                <w:b/>
                <w:bCs/>
              </w:rPr>
            </w:pPr>
            <w:r w:rsidRPr="00944F8D">
              <w:t xml:space="preserve">РЕСПУБЛИКИ САХА (ЯКУТИЯ)  </w:t>
            </w:r>
          </w:p>
        </w:tc>
        <w:tc>
          <w:tcPr>
            <w:tcW w:w="1110" w:type="dxa"/>
          </w:tcPr>
          <w:p w:rsidR="001369BA" w:rsidRPr="00944F8D" w:rsidRDefault="001D0760" w:rsidP="008209F0">
            <w:pPr>
              <w:ind w:left="-108" w:right="-108" w:firstLine="12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53.15pt">
                  <v:imagedata r:id="rId7" o:title="gerb_color"/>
                </v:shape>
              </w:pict>
            </w:r>
          </w:p>
        </w:tc>
        <w:tc>
          <w:tcPr>
            <w:tcW w:w="4257" w:type="dxa"/>
          </w:tcPr>
          <w:p w:rsidR="00944F8D" w:rsidRDefault="007A5974" w:rsidP="00B676F0">
            <w:pPr>
              <w:pStyle w:val="a4"/>
              <w:spacing w:before="100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944F8D">
              <w:rPr>
                <w:rFonts w:ascii="Times New Roman" w:hAnsi="Times New Roman" w:cs="Times New Roman"/>
              </w:rPr>
              <w:t xml:space="preserve">    </w:t>
            </w:r>
            <w:r w:rsidR="00944F8D">
              <w:rPr>
                <w:rFonts w:ascii="Times New Roman" w:hAnsi="Times New Roman" w:cs="Times New Roman"/>
                <w:lang w:val="sah-RU"/>
              </w:rPr>
              <w:t>САХА ӨРӨСПҮҮБҮЛҮКЭТИН</w:t>
            </w:r>
          </w:p>
          <w:p w:rsidR="00944F8D" w:rsidRPr="00944F8D" w:rsidRDefault="00944F8D" w:rsidP="00944F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С О К У О Н А</w:t>
            </w:r>
            <w:r w:rsidR="007A5974" w:rsidRPr="00944F8D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7B68F8" w:rsidRPr="00944F8D" w:rsidRDefault="007B68F8" w:rsidP="007A5974">
            <w:pPr>
              <w:jc w:val="center"/>
            </w:pPr>
          </w:p>
        </w:tc>
      </w:tr>
    </w:tbl>
    <w:p w:rsidR="007B68F8" w:rsidRDefault="007B68F8" w:rsidP="000C7BD4">
      <w:pPr>
        <w:spacing w:line="360" w:lineRule="auto"/>
        <w:ind w:firstLine="709"/>
        <w:jc w:val="both"/>
      </w:pPr>
    </w:p>
    <w:p w:rsidR="007B68F8" w:rsidRDefault="007B68F8" w:rsidP="000C7BD4">
      <w:pPr>
        <w:spacing w:line="360" w:lineRule="auto"/>
        <w:ind w:firstLine="709"/>
        <w:jc w:val="both"/>
      </w:pPr>
    </w:p>
    <w:p w:rsidR="00DC1705" w:rsidRPr="00DC1705" w:rsidRDefault="00DC1705" w:rsidP="00DC1705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DC1705">
        <w:rPr>
          <w:rFonts w:ascii="Times New Roman Полужирный" w:hAnsi="Times New Roman Полужирный"/>
          <w:b/>
          <w:smallCaps/>
        </w:rPr>
        <w:t xml:space="preserve">О признании утратившими силу отдельных </w:t>
      </w:r>
    </w:p>
    <w:p w:rsidR="00DC1705" w:rsidRPr="00DC1705" w:rsidRDefault="00DC1705" w:rsidP="00DC1705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DC1705">
        <w:rPr>
          <w:rFonts w:ascii="Times New Roman Полужирный" w:hAnsi="Times New Roman Полужирный"/>
          <w:b/>
          <w:smallCaps/>
        </w:rPr>
        <w:t>законодательных актов (положений законодательных актов)</w:t>
      </w:r>
    </w:p>
    <w:p w:rsidR="00DC1705" w:rsidRPr="00DC1705" w:rsidRDefault="00DC1705" w:rsidP="00DC1705">
      <w:pPr>
        <w:spacing w:line="360" w:lineRule="auto"/>
        <w:jc w:val="center"/>
        <w:rPr>
          <w:rFonts w:ascii="Times New Roman Полужирный" w:hAnsi="Times New Roman Полужирный"/>
          <w:smallCaps/>
        </w:rPr>
      </w:pPr>
      <w:r w:rsidRPr="00DC1705">
        <w:rPr>
          <w:rFonts w:ascii="Times New Roman Полужирный" w:hAnsi="Times New Roman Полужирный"/>
          <w:b/>
          <w:smallCaps/>
        </w:rPr>
        <w:t>Республики Саха (Якутия)</w:t>
      </w:r>
    </w:p>
    <w:p w:rsidR="000C7BD4" w:rsidRDefault="000C7BD4" w:rsidP="000C7BD4">
      <w:pPr>
        <w:spacing w:line="360" w:lineRule="auto"/>
        <w:ind w:firstLine="709"/>
        <w:jc w:val="both"/>
      </w:pPr>
    </w:p>
    <w:p w:rsidR="000C7BD4" w:rsidRDefault="000C7BD4" w:rsidP="000C7BD4">
      <w:pPr>
        <w:spacing w:line="360" w:lineRule="auto"/>
        <w:ind w:firstLine="709"/>
        <w:jc w:val="both"/>
      </w:pPr>
    </w:p>
    <w:p w:rsidR="00DC1705" w:rsidRPr="006520EE" w:rsidRDefault="00DC1705" w:rsidP="00DC1705">
      <w:pPr>
        <w:spacing w:line="360" w:lineRule="auto"/>
        <w:ind w:firstLine="709"/>
        <w:jc w:val="both"/>
        <w:rPr>
          <w:b/>
          <w:i/>
        </w:rPr>
      </w:pPr>
      <w:r w:rsidRPr="006520EE">
        <w:rPr>
          <w:b/>
          <w:i/>
        </w:rPr>
        <w:t>Статья 1</w:t>
      </w:r>
    </w:p>
    <w:p w:rsidR="00DC1705" w:rsidRDefault="00DC1705" w:rsidP="00DC1705">
      <w:pPr>
        <w:spacing w:line="360" w:lineRule="auto"/>
        <w:ind w:firstLine="709"/>
        <w:jc w:val="both"/>
      </w:pPr>
      <w:r>
        <w:t>Признать утратившими силу:</w:t>
      </w:r>
    </w:p>
    <w:p w:rsidR="00DC1705" w:rsidRDefault="00DC1705" w:rsidP="00DC1705">
      <w:pPr>
        <w:spacing w:line="360" w:lineRule="auto"/>
        <w:ind w:firstLine="709"/>
        <w:jc w:val="both"/>
      </w:pPr>
      <w:r>
        <w:t>1) Закон Республики Саха (Якутия) от 19 мая 1993 года № 1484-XII «О племенном деле в животноводстве»;</w:t>
      </w:r>
    </w:p>
    <w:p w:rsidR="00DC1705" w:rsidRDefault="00DC1705" w:rsidP="00DC1705">
      <w:pPr>
        <w:spacing w:line="360" w:lineRule="auto"/>
        <w:ind w:firstLine="709"/>
        <w:jc w:val="both"/>
      </w:pPr>
      <w:r>
        <w:t>2) Закон Республики Саха (Якутия) от 28 января 1999 года З № 65-II «О внесении изменений и дополнений в Закон Республики Саха (Якутия) «О племенном деле в животноводстве»;</w:t>
      </w:r>
    </w:p>
    <w:p w:rsidR="00DC1705" w:rsidRDefault="00DC1705" w:rsidP="00DC1705">
      <w:pPr>
        <w:spacing w:line="360" w:lineRule="auto"/>
        <w:ind w:firstLine="709"/>
        <w:jc w:val="both"/>
      </w:pPr>
      <w:r>
        <w:t>3) Закон Республики Саха (Якутия) от 22 июля 2008 года 594-З № 79-IV                             «О внесении изменений в Закон Республики Саха (Якутия) «О племенном деле в животноводстве»;</w:t>
      </w:r>
    </w:p>
    <w:p w:rsidR="00DC1705" w:rsidRDefault="00DC1705" w:rsidP="00DC1705">
      <w:pPr>
        <w:spacing w:line="360" w:lineRule="auto"/>
        <w:ind w:firstLine="709"/>
        <w:jc w:val="both"/>
      </w:pPr>
      <w:r>
        <w:t xml:space="preserve">4) Закон Республики Саха (Якутия) от 17 декабря 2008 года 634-З № 161-IV                             «О внесении изменений в Закон Республики Саха (Якутия) «О племенном деле в животноводстве»; </w:t>
      </w:r>
    </w:p>
    <w:p w:rsidR="00DC1705" w:rsidRDefault="00DC1705" w:rsidP="00DC1705">
      <w:pPr>
        <w:spacing w:line="360" w:lineRule="auto"/>
        <w:ind w:firstLine="709"/>
        <w:jc w:val="both"/>
      </w:pPr>
      <w:r>
        <w:t xml:space="preserve">5) Закон Республики Саха (Якутия) от 15 декабря 2011 года 1009-З № 891-IV                               «О внесении изменений в Закон Республики Саха (Якутия) «О племенном деле в животноводстве»; </w:t>
      </w:r>
    </w:p>
    <w:p w:rsidR="00DC1705" w:rsidRDefault="00DC1705" w:rsidP="00DC1705">
      <w:pPr>
        <w:spacing w:line="360" w:lineRule="auto"/>
        <w:ind w:firstLine="709"/>
        <w:jc w:val="both"/>
      </w:pPr>
      <w:r>
        <w:t>6) Закон Республики Саха (Якутия) от 25 апреля 2012 года 1064-З № 1025-IV                           «О внесении изменений в Закон Республики Саха (Якутия) «О племенном деле в животноводстве»;</w:t>
      </w:r>
    </w:p>
    <w:p w:rsidR="00DC1705" w:rsidRDefault="00DC1705" w:rsidP="00DC1705">
      <w:pPr>
        <w:spacing w:line="360" w:lineRule="auto"/>
        <w:ind w:firstLine="709"/>
        <w:jc w:val="both"/>
      </w:pPr>
      <w:r>
        <w:t xml:space="preserve">7) статью 2 Закона Республики Саха (Якутия) от 9 октября 2014 года                                               1349-З № 253-V «О внесении изменений в отдельные законодательные акты Республики Саха (Якутия) (в части наименования должности высшего должностного лица)». </w:t>
      </w:r>
    </w:p>
    <w:p w:rsidR="00DC1705" w:rsidRDefault="00DC1705" w:rsidP="00DC1705">
      <w:pPr>
        <w:spacing w:line="360" w:lineRule="auto"/>
        <w:ind w:firstLine="709"/>
        <w:jc w:val="both"/>
      </w:pPr>
    </w:p>
    <w:p w:rsidR="00DC1705" w:rsidRDefault="00DC1705" w:rsidP="00DC1705">
      <w:pPr>
        <w:spacing w:line="360" w:lineRule="auto"/>
        <w:ind w:firstLine="709"/>
        <w:jc w:val="both"/>
      </w:pPr>
    </w:p>
    <w:p w:rsidR="00DC1705" w:rsidRDefault="00DC1705" w:rsidP="00DC1705">
      <w:pPr>
        <w:spacing w:line="360" w:lineRule="auto"/>
        <w:ind w:firstLine="709"/>
        <w:jc w:val="both"/>
      </w:pPr>
    </w:p>
    <w:p w:rsidR="00DC1705" w:rsidRPr="006520EE" w:rsidRDefault="00DC1705" w:rsidP="00DC1705">
      <w:pPr>
        <w:spacing w:line="360" w:lineRule="auto"/>
        <w:ind w:firstLine="709"/>
        <w:jc w:val="both"/>
        <w:rPr>
          <w:b/>
          <w:i/>
        </w:rPr>
      </w:pPr>
      <w:r w:rsidRPr="006520EE">
        <w:rPr>
          <w:b/>
          <w:i/>
        </w:rPr>
        <w:lastRenderedPageBreak/>
        <w:t>Статья 2</w:t>
      </w:r>
    </w:p>
    <w:p w:rsidR="00DC1705" w:rsidRPr="00066716" w:rsidRDefault="00DC1705" w:rsidP="00DC1705">
      <w:pPr>
        <w:spacing w:line="360" w:lineRule="auto"/>
        <w:ind w:firstLine="709"/>
        <w:jc w:val="both"/>
      </w:pPr>
      <w:r>
        <w:t>Настоящий Закон вступает в силу после дня его официального опубликования.</w:t>
      </w:r>
    </w:p>
    <w:p w:rsidR="00DC1705" w:rsidRDefault="00DC1705" w:rsidP="00DC1705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DC1705" w:rsidRDefault="00DC1705" w:rsidP="000C7BD4">
      <w:pPr>
        <w:spacing w:line="360" w:lineRule="auto"/>
        <w:ind w:firstLine="709"/>
        <w:jc w:val="both"/>
      </w:pPr>
    </w:p>
    <w:p w:rsidR="00DC1705" w:rsidRDefault="00DC1705" w:rsidP="000C7BD4">
      <w:pPr>
        <w:spacing w:line="360" w:lineRule="auto"/>
        <w:ind w:firstLine="709"/>
        <w:jc w:val="both"/>
      </w:pPr>
    </w:p>
    <w:p w:rsidR="000C7BD4" w:rsidRPr="000C7BD4" w:rsidRDefault="000C7BD4" w:rsidP="000C7BD4">
      <w:pPr>
        <w:spacing w:line="360" w:lineRule="auto"/>
        <w:ind w:firstLine="709"/>
        <w:jc w:val="both"/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Глава Республики Саха (Якутия) </w:t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="00B556B2">
        <w:rPr>
          <w:i/>
        </w:rPr>
        <w:tab/>
      </w:r>
      <w:r w:rsidRPr="000C7BD4">
        <w:rPr>
          <w:i/>
        </w:rPr>
        <w:tab/>
        <w:t>А.НИКОЛАЕВ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г.Якутск, </w:t>
      </w:r>
      <w:r w:rsidR="00DC1705">
        <w:rPr>
          <w:i/>
        </w:rPr>
        <w:t>12 декабря 2019 года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           </w:t>
      </w:r>
      <w:r w:rsidR="00D6353C">
        <w:rPr>
          <w:i/>
        </w:rPr>
        <w:t>2205-</w:t>
      </w:r>
      <w:bookmarkStart w:id="0" w:name="_GoBack"/>
      <w:bookmarkEnd w:id="0"/>
      <w:r w:rsidRPr="000C7BD4">
        <w:rPr>
          <w:i/>
        </w:rPr>
        <w:t xml:space="preserve"> З № </w:t>
      </w:r>
      <w:r w:rsidR="00DC1705">
        <w:rPr>
          <w:i/>
        </w:rPr>
        <w:t>323</w:t>
      </w:r>
      <w:r w:rsidRPr="000C7BD4">
        <w:rPr>
          <w:i/>
        </w:rPr>
        <w:t>-</w:t>
      </w:r>
      <w:r w:rsidRPr="000C7BD4">
        <w:rPr>
          <w:i/>
          <w:lang w:val="en-US"/>
        </w:rPr>
        <w:t>VI</w:t>
      </w:r>
    </w:p>
    <w:p w:rsidR="000C7BD4" w:rsidRDefault="000C7BD4" w:rsidP="000C7BD4">
      <w:pPr>
        <w:spacing w:line="360" w:lineRule="auto"/>
        <w:ind w:firstLine="709"/>
        <w:jc w:val="both"/>
      </w:pPr>
    </w:p>
    <w:sectPr w:rsidR="000C7BD4" w:rsidSect="00DC170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60" w:rsidRDefault="001D0760" w:rsidP="00DC1705">
      <w:r>
        <w:separator/>
      </w:r>
    </w:p>
  </w:endnote>
  <w:endnote w:type="continuationSeparator" w:id="0">
    <w:p w:rsidR="001D0760" w:rsidRDefault="001D0760" w:rsidP="00DC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60" w:rsidRDefault="001D0760" w:rsidP="00DC1705">
      <w:r>
        <w:separator/>
      </w:r>
    </w:p>
  </w:footnote>
  <w:footnote w:type="continuationSeparator" w:id="0">
    <w:p w:rsidR="001D0760" w:rsidRDefault="001D0760" w:rsidP="00DC1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05" w:rsidRDefault="00DC170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6353C">
      <w:rPr>
        <w:noProof/>
      </w:rPr>
      <w:t>2</w:t>
    </w:r>
    <w:r>
      <w:fldChar w:fldCharType="end"/>
    </w:r>
  </w:p>
  <w:p w:rsidR="00DC1705" w:rsidRDefault="00DC17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705"/>
    <w:rsid w:val="0003475D"/>
    <w:rsid w:val="00067523"/>
    <w:rsid w:val="000A4CDE"/>
    <w:rsid w:val="000C7BD4"/>
    <w:rsid w:val="001369BA"/>
    <w:rsid w:val="001C2C0D"/>
    <w:rsid w:val="001D0760"/>
    <w:rsid w:val="001D73C2"/>
    <w:rsid w:val="0026222D"/>
    <w:rsid w:val="002C34AF"/>
    <w:rsid w:val="004C7798"/>
    <w:rsid w:val="004F1ECE"/>
    <w:rsid w:val="005A1EBF"/>
    <w:rsid w:val="0070788D"/>
    <w:rsid w:val="007A5974"/>
    <w:rsid w:val="007B68F8"/>
    <w:rsid w:val="007F527C"/>
    <w:rsid w:val="008209F0"/>
    <w:rsid w:val="008D101F"/>
    <w:rsid w:val="00944F8D"/>
    <w:rsid w:val="00A237B1"/>
    <w:rsid w:val="00A80E88"/>
    <w:rsid w:val="00B556B2"/>
    <w:rsid w:val="00B676F0"/>
    <w:rsid w:val="00C63286"/>
    <w:rsid w:val="00CA2B38"/>
    <w:rsid w:val="00D6353C"/>
    <w:rsid w:val="00D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C1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C1705"/>
    <w:rPr>
      <w:sz w:val="24"/>
      <w:szCs w:val="24"/>
    </w:rPr>
  </w:style>
  <w:style w:type="paragraph" w:styleId="a7">
    <w:name w:val="footer"/>
    <w:basedOn w:val="a"/>
    <w:link w:val="a8"/>
    <w:rsid w:val="00DC1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C17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2</cp:revision>
  <cp:lastPrinted>2012-02-16T07:14:00Z</cp:lastPrinted>
  <dcterms:created xsi:type="dcterms:W3CDTF">2019-12-13T01:35:00Z</dcterms:created>
  <dcterms:modified xsi:type="dcterms:W3CDTF">2019-12-19T07:56:00Z</dcterms:modified>
</cp:coreProperties>
</file>