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F4432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C44498" w:rsidRPr="00C44498" w:rsidRDefault="00C44498" w:rsidP="00C44498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C44498">
        <w:rPr>
          <w:rFonts w:ascii="Times New Roman Полужирный" w:hAnsi="Times New Roman Полужирный"/>
          <w:b/>
          <w:smallCaps/>
        </w:rPr>
        <w:t xml:space="preserve">О внесении изменений в Закон Республики Саха (Якутия)  </w:t>
      </w:r>
    </w:p>
    <w:p w:rsidR="00C5792C" w:rsidRPr="00C44498" w:rsidRDefault="00C44498" w:rsidP="00C44498">
      <w:pPr>
        <w:spacing w:line="360" w:lineRule="auto"/>
        <w:jc w:val="center"/>
        <w:rPr>
          <w:rFonts w:ascii="Times New Roman Полужирный" w:hAnsi="Times New Roman Полужирный"/>
          <w:smallCaps/>
        </w:rPr>
      </w:pPr>
      <w:r w:rsidRPr="00C44498">
        <w:rPr>
          <w:rFonts w:ascii="Times New Roman Полужирный" w:hAnsi="Times New Roman Полужирный"/>
          <w:b/>
          <w:smallCaps/>
        </w:rPr>
        <w:t>«О физической культуре и спорте 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C44498" w:rsidRPr="00C44498" w:rsidRDefault="00C44498" w:rsidP="00C44498">
      <w:pPr>
        <w:spacing w:line="360" w:lineRule="auto"/>
        <w:ind w:firstLine="709"/>
        <w:jc w:val="both"/>
        <w:rPr>
          <w:b/>
          <w:i/>
        </w:rPr>
      </w:pPr>
      <w:r w:rsidRPr="00C44498">
        <w:rPr>
          <w:b/>
          <w:i/>
        </w:rPr>
        <w:t>Статья 1</w:t>
      </w:r>
    </w:p>
    <w:p w:rsidR="00C44498" w:rsidRDefault="00C44498" w:rsidP="00C44498">
      <w:pPr>
        <w:spacing w:line="360" w:lineRule="auto"/>
        <w:ind w:firstLine="709"/>
        <w:jc w:val="both"/>
      </w:pPr>
      <w:r>
        <w:t>Внести в Закон Республики Саха (Якутия) от 18 июня 2009 года 696-З № 327-IV  «О физической культуре и спорте в Республике Саха (Якутия)» следующие изменения:</w:t>
      </w:r>
    </w:p>
    <w:p w:rsidR="00C44498" w:rsidRDefault="00C44498" w:rsidP="00C44498">
      <w:pPr>
        <w:spacing w:line="360" w:lineRule="auto"/>
        <w:ind w:firstLine="709"/>
        <w:jc w:val="both"/>
      </w:pPr>
      <w:r>
        <w:t>1) в пункте 23.4 статьи 2 слова «в том числе участки автомобильных дорог, площадей, улиц, водных объектов» заменить словами «включая природные,                     природно-антропогенные и антропогенные объекты, воздушное пространство над ними»;</w:t>
      </w:r>
    </w:p>
    <w:p w:rsidR="00C44498" w:rsidRDefault="00C44498" w:rsidP="00C44498">
      <w:pPr>
        <w:spacing w:line="360" w:lineRule="auto"/>
        <w:ind w:firstLine="709"/>
        <w:jc w:val="both"/>
      </w:pPr>
      <w:r>
        <w:t>2) пункт 1 статьи 5 после слов «объединения физкультурно-спортивных клубов</w:t>
      </w:r>
      <w:proofErr w:type="gramStart"/>
      <w:r>
        <w:t>,»</w:t>
      </w:r>
      <w:proofErr w:type="gramEnd"/>
      <w:r>
        <w:t xml:space="preserve"> дополнить словом «фитнес-центры,»;</w:t>
      </w:r>
    </w:p>
    <w:p w:rsidR="00C44498" w:rsidRDefault="00C44498" w:rsidP="00C44498">
      <w:pPr>
        <w:spacing w:line="360" w:lineRule="auto"/>
        <w:ind w:firstLine="709"/>
        <w:jc w:val="both"/>
      </w:pPr>
      <w:r>
        <w:t>3) часть 1 статьи 7 дополнить пунктом 2.1 следующего содержания:</w:t>
      </w:r>
    </w:p>
    <w:p w:rsidR="00C44498" w:rsidRDefault="00C44498" w:rsidP="00C44498">
      <w:pPr>
        <w:spacing w:line="360" w:lineRule="auto"/>
        <w:ind w:firstLine="709"/>
        <w:jc w:val="both"/>
      </w:pPr>
      <w:r>
        <w:t>«2.1) государственная аккредитация республиканских спортивных федераций</w:t>
      </w:r>
      <w:proofErr w:type="gramStart"/>
      <w:r>
        <w:t>;»</w:t>
      </w:r>
      <w:proofErr w:type="gramEnd"/>
      <w:r>
        <w:t>;</w:t>
      </w:r>
    </w:p>
    <w:p w:rsidR="00C44498" w:rsidRDefault="00C44498" w:rsidP="00C44498">
      <w:pPr>
        <w:spacing w:line="360" w:lineRule="auto"/>
        <w:ind w:firstLine="709"/>
        <w:jc w:val="both"/>
      </w:pPr>
      <w:r>
        <w:t>4) часть 10 статьи 10 изложить в следующей редакции:</w:t>
      </w:r>
    </w:p>
    <w:p w:rsidR="00C44498" w:rsidRDefault="00C44498" w:rsidP="00C44498">
      <w:pPr>
        <w:spacing w:line="360" w:lineRule="auto"/>
        <w:ind w:firstLine="709"/>
        <w:jc w:val="both"/>
      </w:pPr>
      <w:r>
        <w:t>«10. Орган исполнительной власти Республики Саха (Якутия) прекращает действие государственной аккредитации республиканской спортивной федерации в соответствии с порядком проведения государственной аккредитации республиканских спортивных федераций в случае:</w:t>
      </w:r>
    </w:p>
    <w:p w:rsidR="00C44498" w:rsidRDefault="00C44498" w:rsidP="00C44498">
      <w:pPr>
        <w:spacing w:line="360" w:lineRule="auto"/>
        <w:ind w:firstLine="709"/>
        <w:jc w:val="both"/>
      </w:pPr>
      <w:r>
        <w:t xml:space="preserve">1) </w:t>
      </w:r>
      <w:proofErr w:type="spellStart"/>
      <w:r>
        <w:t>неустранения</w:t>
      </w:r>
      <w:proofErr w:type="spellEnd"/>
      <w:r>
        <w:t xml:space="preserve"> республиканской спортивной федерацией в течение шести месяцев со дня приостановления действия государственной аккредитации обстоятельств, послуживших основанием для такого приостановления;</w:t>
      </w:r>
    </w:p>
    <w:p w:rsidR="00C44498" w:rsidRDefault="00C44498" w:rsidP="00C44498">
      <w:pPr>
        <w:spacing w:line="360" w:lineRule="auto"/>
        <w:ind w:firstLine="709"/>
        <w:jc w:val="both"/>
      </w:pPr>
      <w:r>
        <w:t>2) признания республиканской спортивной федерации в порядке, установленном законодательством Российской Федерации, прекратившей свою деятельность в качестве юридического лица;</w:t>
      </w:r>
    </w:p>
    <w:p w:rsidR="00C44498" w:rsidRDefault="00C44498" w:rsidP="00C44498">
      <w:pPr>
        <w:spacing w:line="360" w:lineRule="auto"/>
        <w:ind w:firstLine="709"/>
        <w:jc w:val="both"/>
      </w:pPr>
      <w:r>
        <w:t>3) ликвидации республиканской спортивной федерации и исключения сведений             о ней из единого государственного реестра юридических лиц;</w:t>
      </w:r>
    </w:p>
    <w:p w:rsidR="00C44498" w:rsidRDefault="00C44498" w:rsidP="00C44498">
      <w:pPr>
        <w:spacing w:line="360" w:lineRule="auto"/>
        <w:ind w:firstLine="709"/>
        <w:jc w:val="both"/>
      </w:pPr>
      <w:r>
        <w:t xml:space="preserve">4) добровольного отказа республиканской спортивной федерации </w:t>
      </w:r>
      <w:r w:rsidR="00DE5EA7">
        <w:t xml:space="preserve">                              </w:t>
      </w:r>
      <w:r>
        <w:t>от государственной аккредитации;</w:t>
      </w:r>
    </w:p>
    <w:p w:rsidR="00C44498" w:rsidRDefault="00C44498" w:rsidP="00C44498">
      <w:pPr>
        <w:spacing w:line="360" w:lineRule="auto"/>
        <w:ind w:firstLine="709"/>
        <w:jc w:val="both"/>
      </w:pPr>
      <w:r>
        <w:lastRenderedPageBreak/>
        <w:t>5) исключения республиканской спортивной федерации из числа членов общероссийской спортивной федерации или принятия общероссийской спортивной федерацией решения о ликвидации структурного подразделения (регионального отделения), имеющего статус республиканской спортивной федерации</w:t>
      </w:r>
      <w:proofErr w:type="gramStart"/>
      <w:r>
        <w:t>.»;</w:t>
      </w:r>
      <w:proofErr w:type="gramEnd"/>
    </w:p>
    <w:p w:rsidR="00C44498" w:rsidRDefault="00C44498" w:rsidP="00C44498">
      <w:pPr>
        <w:spacing w:line="360" w:lineRule="auto"/>
        <w:ind w:firstLine="709"/>
        <w:jc w:val="both"/>
      </w:pPr>
      <w:r>
        <w:t>5) часть 1 статьи 12 дополнить пунктом 5.1 следующего содержания:</w:t>
      </w:r>
    </w:p>
    <w:p w:rsidR="00C44498" w:rsidRDefault="00C44498" w:rsidP="00C44498">
      <w:pPr>
        <w:spacing w:line="360" w:lineRule="auto"/>
        <w:ind w:firstLine="709"/>
        <w:jc w:val="both"/>
      </w:pPr>
      <w:r>
        <w:t>«5.1) отказаться от государственной аккредитации и прекратить свою деятельность в качестве республиканской спортивной федерации</w:t>
      </w:r>
      <w:proofErr w:type="gramStart"/>
      <w:r>
        <w:t>;»</w:t>
      </w:r>
      <w:proofErr w:type="gramEnd"/>
      <w:r>
        <w:t>;</w:t>
      </w:r>
    </w:p>
    <w:p w:rsidR="00C44498" w:rsidRDefault="00C44498" w:rsidP="00C44498">
      <w:pPr>
        <w:spacing w:line="360" w:lineRule="auto"/>
        <w:ind w:firstLine="709"/>
        <w:jc w:val="both"/>
      </w:pPr>
      <w:r>
        <w:t>6) дополнить статьей 21.1 следующего содержания:</w:t>
      </w:r>
    </w:p>
    <w:p w:rsidR="00C44498" w:rsidRDefault="00C44498" w:rsidP="00C44498">
      <w:pPr>
        <w:spacing w:line="360" w:lineRule="auto"/>
        <w:ind w:firstLine="709"/>
        <w:jc w:val="both"/>
      </w:pPr>
      <w:r>
        <w:t xml:space="preserve">«Статья 21.1. </w:t>
      </w:r>
      <w:proofErr w:type="gramStart"/>
      <w:r>
        <w:t>Фитнес-центры</w:t>
      </w:r>
      <w:proofErr w:type="gramEnd"/>
    </w:p>
    <w:p w:rsidR="00C44498" w:rsidRDefault="00C44498" w:rsidP="00C44498">
      <w:pPr>
        <w:spacing w:line="360" w:lineRule="auto"/>
        <w:ind w:firstLine="709"/>
        <w:jc w:val="both"/>
      </w:pPr>
      <w:r>
        <w:t xml:space="preserve">1. </w:t>
      </w:r>
      <w:proofErr w:type="gramStart"/>
      <w:r>
        <w:t>Фитнес-центры</w:t>
      </w:r>
      <w:proofErr w:type="gramEnd"/>
      <w:r>
        <w:t xml:space="preserve"> являются физкультурно-спортивными организациями, целью деятельности которых является оказание гражданам услуг по физической подготовке и физическому развитию.</w:t>
      </w:r>
    </w:p>
    <w:p w:rsidR="00C44498" w:rsidRDefault="00C44498" w:rsidP="00C44498">
      <w:pPr>
        <w:spacing w:line="360" w:lineRule="auto"/>
        <w:ind w:firstLine="709"/>
        <w:jc w:val="both"/>
      </w:pPr>
      <w:r>
        <w:t xml:space="preserve">2. </w:t>
      </w:r>
      <w:proofErr w:type="gramStart"/>
      <w:r>
        <w:t>Фитнес-центры</w:t>
      </w:r>
      <w:proofErr w:type="gramEnd"/>
      <w:r>
        <w:t xml:space="preserve"> организуют работу по формированию здорового образа жизни граждан, создают условия для сохранения и укрепления физического здоровья граждан,               а также для их физического воспитания.</w:t>
      </w:r>
    </w:p>
    <w:p w:rsidR="00C44498" w:rsidRDefault="00C44498" w:rsidP="00C44498">
      <w:pPr>
        <w:spacing w:line="360" w:lineRule="auto"/>
        <w:ind w:firstLine="709"/>
        <w:jc w:val="both"/>
      </w:pPr>
      <w:r>
        <w:t xml:space="preserve">3. </w:t>
      </w:r>
      <w:proofErr w:type="gramStart"/>
      <w:r>
        <w:t>Фитнес-центры</w:t>
      </w:r>
      <w:proofErr w:type="gramEnd"/>
      <w:r>
        <w:t xml:space="preserve"> могут быть членами общероссийских и международных спортивных объединений и могут устанавливать стандарты качества оказываемых                      ими услуг.</w:t>
      </w:r>
    </w:p>
    <w:p w:rsidR="00C44498" w:rsidRDefault="00C44498" w:rsidP="00C44498">
      <w:pPr>
        <w:spacing w:line="360" w:lineRule="auto"/>
        <w:ind w:firstLine="709"/>
        <w:jc w:val="both"/>
      </w:pPr>
      <w:r>
        <w:t xml:space="preserve">4. В случаях, предусмотренных федеральными законами, иными нормативными правовыми актами Российской Федерации, </w:t>
      </w:r>
      <w:proofErr w:type="gramStart"/>
      <w:r>
        <w:t>фитнес-центры</w:t>
      </w:r>
      <w:proofErr w:type="gramEnd"/>
      <w:r>
        <w:t xml:space="preserve"> обязаны применять профессиональные стандарты в части требований к квалификации работников с учетом особенностей выполняемых работниками трудовых функций.</w:t>
      </w:r>
    </w:p>
    <w:p w:rsidR="00C44498" w:rsidRDefault="00C44498" w:rsidP="00C44498">
      <w:pPr>
        <w:spacing w:line="360" w:lineRule="auto"/>
        <w:ind w:firstLine="709"/>
        <w:jc w:val="both"/>
      </w:pPr>
      <w:r>
        <w:t xml:space="preserve">5. </w:t>
      </w:r>
      <w:proofErr w:type="gramStart"/>
      <w:r>
        <w:t>Фитнес-центры</w:t>
      </w:r>
      <w:proofErr w:type="gramEnd"/>
      <w:r>
        <w:t xml:space="preserve"> и их объединения вправе:</w:t>
      </w:r>
    </w:p>
    <w:p w:rsidR="00C44498" w:rsidRDefault="00C44498" w:rsidP="00C44498">
      <w:pPr>
        <w:spacing w:line="360" w:lineRule="auto"/>
        <w:ind w:firstLine="709"/>
        <w:jc w:val="both"/>
      </w:pPr>
      <w:r>
        <w:t>1) организовывать и оказывать гражданам услуги по физической подготовке и физическому развитию;</w:t>
      </w:r>
    </w:p>
    <w:p w:rsidR="00C44498" w:rsidRDefault="00C44498" w:rsidP="00C44498">
      <w:pPr>
        <w:spacing w:line="360" w:lineRule="auto"/>
        <w:ind w:firstLine="709"/>
        <w:jc w:val="both"/>
      </w:pPr>
      <w:r>
        <w:t>2) организовывать и (или) проводить официальные физкультурные мероприятия и (или) спортивные мероприятия;</w:t>
      </w:r>
    </w:p>
    <w:p w:rsidR="00C44498" w:rsidRDefault="00C44498" w:rsidP="00C44498">
      <w:pPr>
        <w:spacing w:line="360" w:lineRule="auto"/>
        <w:ind w:firstLine="709"/>
        <w:jc w:val="both"/>
      </w:pPr>
      <w:r>
        <w:t>3) осуществлять подготовку населения к выполнению нормативов испытаний (тестов) комплекса ГТО.</w:t>
      </w:r>
    </w:p>
    <w:p w:rsidR="00C44498" w:rsidRDefault="00C44498" w:rsidP="00C44498">
      <w:pPr>
        <w:spacing w:line="360" w:lineRule="auto"/>
        <w:ind w:firstLine="709"/>
        <w:jc w:val="both"/>
      </w:pPr>
      <w:r>
        <w:t xml:space="preserve">6. </w:t>
      </w:r>
      <w:proofErr w:type="gramStart"/>
      <w:r>
        <w:t>Фитнес-центры</w:t>
      </w:r>
      <w:proofErr w:type="gramEnd"/>
      <w:r>
        <w:t xml:space="preserve"> и их объединения обязаны:</w:t>
      </w:r>
    </w:p>
    <w:p w:rsidR="00C44498" w:rsidRDefault="00C44498" w:rsidP="00C44498">
      <w:pPr>
        <w:spacing w:line="360" w:lineRule="auto"/>
        <w:ind w:firstLine="709"/>
        <w:jc w:val="both"/>
      </w:pPr>
      <w:r>
        <w:t>1) создавать условия по оказанию гражданам услуг по физической подготовке и физическому развитию, в том числе посредством предоставления помещений, зданий, сооружений, обеспечения спортивным инвентарем и оборудованием;</w:t>
      </w:r>
    </w:p>
    <w:p w:rsidR="00C44498" w:rsidRDefault="00C44498" w:rsidP="00C44498">
      <w:pPr>
        <w:spacing w:line="360" w:lineRule="auto"/>
        <w:ind w:firstLine="709"/>
        <w:jc w:val="both"/>
      </w:pPr>
      <w:r>
        <w:lastRenderedPageBreak/>
        <w:t>2) привлекать квалифицированных работников, обладающих теоретическими знаниями и практическими навыками в сфере оказания соответствующих услуг, обеспечивать условия для повышения их квалификации;</w:t>
      </w:r>
    </w:p>
    <w:p w:rsidR="00C44498" w:rsidRDefault="00C44498" w:rsidP="00C44498">
      <w:pPr>
        <w:spacing w:line="360" w:lineRule="auto"/>
        <w:ind w:firstLine="709"/>
        <w:jc w:val="both"/>
      </w:pPr>
      <w:r>
        <w:t>3) безвозмездно предоставлять субъектам официального статистического учета первичные статистические данные и административные данные, необходимые для формирования официальной статистической информации, в соответствии с законодательством Российской Федерации</w:t>
      </w:r>
      <w:proofErr w:type="gramStart"/>
      <w:r>
        <w:t>.».</w:t>
      </w:r>
      <w:proofErr w:type="gramEnd"/>
    </w:p>
    <w:p w:rsidR="00C44498" w:rsidRDefault="00C44498" w:rsidP="00C44498">
      <w:pPr>
        <w:spacing w:line="360" w:lineRule="auto"/>
        <w:ind w:firstLine="709"/>
        <w:jc w:val="both"/>
      </w:pPr>
    </w:p>
    <w:p w:rsidR="00C44498" w:rsidRPr="00C44498" w:rsidRDefault="00C44498" w:rsidP="00C44498">
      <w:pPr>
        <w:spacing w:line="360" w:lineRule="auto"/>
        <w:ind w:firstLine="709"/>
        <w:jc w:val="both"/>
        <w:rPr>
          <w:b/>
          <w:i/>
        </w:rPr>
      </w:pPr>
      <w:r w:rsidRPr="00C44498">
        <w:rPr>
          <w:b/>
          <w:i/>
        </w:rPr>
        <w:t>Статья 2</w:t>
      </w:r>
    </w:p>
    <w:p w:rsidR="00C5792C" w:rsidRPr="00066716" w:rsidRDefault="00C44498" w:rsidP="00C44498">
      <w:pPr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C44498">
        <w:rPr>
          <w:rFonts w:eastAsia="Calibri"/>
          <w:i/>
          <w:lang w:eastAsia="en-US"/>
        </w:rPr>
        <w:t>23 октября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F44326">
        <w:rPr>
          <w:rFonts w:eastAsia="Calibri"/>
          <w:i/>
          <w:lang w:eastAsia="en-US"/>
        </w:rPr>
        <w:t>2176-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DE5EA7">
        <w:rPr>
          <w:rFonts w:eastAsia="Calibri"/>
          <w:i/>
          <w:lang w:eastAsia="en-US"/>
        </w:rPr>
        <w:t>263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C4449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46" w:rsidRDefault="00D64E46" w:rsidP="00C44498">
      <w:r>
        <w:separator/>
      </w:r>
    </w:p>
  </w:endnote>
  <w:endnote w:type="continuationSeparator" w:id="0">
    <w:p w:rsidR="00D64E46" w:rsidRDefault="00D64E46" w:rsidP="00C4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46" w:rsidRDefault="00D64E46" w:rsidP="00C44498">
      <w:r>
        <w:separator/>
      </w:r>
    </w:p>
  </w:footnote>
  <w:footnote w:type="continuationSeparator" w:id="0">
    <w:p w:rsidR="00D64E46" w:rsidRDefault="00D64E46" w:rsidP="00C44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498" w:rsidRDefault="00C4449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44326">
      <w:rPr>
        <w:noProof/>
      </w:rPr>
      <w:t>3</w:t>
    </w:r>
    <w:r>
      <w:fldChar w:fldCharType="end"/>
    </w:r>
  </w:p>
  <w:p w:rsidR="00C44498" w:rsidRDefault="00C444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498"/>
    <w:rsid w:val="0003475D"/>
    <w:rsid w:val="00067523"/>
    <w:rsid w:val="001369BA"/>
    <w:rsid w:val="001C2C0D"/>
    <w:rsid w:val="001D73C2"/>
    <w:rsid w:val="0026222D"/>
    <w:rsid w:val="00437201"/>
    <w:rsid w:val="004C7798"/>
    <w:rsid w:val="005A1EBF"/>
    <w:rsid w:val="006F3343"/>
    <w:rsid w:val="0070788D"/>
    <w:rsid w:val="007A5974"/>
    <w:rsid w:val="007B68F8"/>
    <w:rsid w:val="008209F0"/>
    <w:rsid w:val="008D101F"/>
    <w:rsid w:val="00A237B1"/>
    <w:rsid w:val="00A80E88"/>
    <w:rsid w:val="00C44498"/>
    <w:rsid w:val="00C5792C"/>
    <w:rsid w:val="00D64E46"/>
    <w:rsid w:val="00DE5EA7"/>
    <w:rsid w:val="00F364AE"/>
    <w:rsid w:val="00F4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C444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44498"/>
    <w:rPr>
      <w:sz w:val="24"/>
      <w:szCs w:val="24"/>
    </w:rPr>
  </w:style>
  <w:style w:type="paragraph" w:styleId="a7">
    <w:name w:val="footer"/>
    <w:basedOn w:val="a"/>
    <w:link w:val="a8"/>
    <w:rsid w:val="00C444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444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Илларионова Мария Константиновна</cp:lastModifiedBy>
  <cp:revision>3</cp:revision>
  <cp:lastPrinted>2012-02-16T07:14:00Z</cp:lastPrinted>
  <dcterms:created xsi:type="dcterms:W3CDTF">2019-10-25T02:13:00Z</dcterms:created>
  <dcterms:modified xsi:type="dcterms:W3CDTF">2019-11-08T01:50:00Z</dcterms:modified>
</cp:coreProperties>
</file>