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684CBB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9pt;height:52.9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104EC5" w:rsidRPr="00104EC5" w:rsidRDefault="00104EC5" w:rsidP="00104EC5">
      <w:pPr>
        <w:spacing w:line="360" w:lineRule="auto"/>
        <w:jc w:val="center"/>
        <w:rPr>
          <w:rFonts w:ascii="Times New Roman Полужирный" w:hAnsi="Times New Roman Полужирный"/>
          <w:b/>
          <w:bCs/>
          <w:smallCaps/>
        </w:rPr>
      </w:pPr>
      <w:r w:rsidRPr="00104EC5">
        <w:rPr>
          <w:rFonts w:ascii="Times New Roman Полужирный" w:hAnsi="Times New Roman Полужирный"/>
          <w:b/>
          <w:bCs/>
          <w:smallCaps/>
        </w:rPr>
        <w:t xml:space="preserve">О внесении изменений в Закон Республики Саха (Якутия) </w:t>
      </w:r>
    </w:p>
    <w:p w:rsidR="00104EC5" w:rsidRPr="00104EC5" w:rsidRDefault="00104EC5" w:rsidP="00104EC5">
      <w:pPr>
        <w:spacing w:line="360" w:lineRule="auto"/>
        <w:jc w:val="center"/>
        <w:rPr>
          <w:rFonts w:ascii="Times New Roman Полужирный" w:hAnsi="Times New Roman Полужирный"/>
          <w:b/>
          <w:bCs/>
          <w:smallCaps/>
        </w:rPr>
      </w:pPr>
      <w:r w:rsidRPr="00104EC5">
        <w:rPr>
          <w:rFonts w:ascii="Times New Roman Полужирный" w:hAnsi="Times New Roman Полужирный"/>
          <w:b/>
          <w:bCs/>
          <w:smallCaps/>
        </w:rPr>
        <w:t>«О правовом статусе коренных малочисленных народов Севера»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104EC5" w:rsidRPr="00104EC5" w:rsidRDefault="00104EC5" w:rsidP="00104EC5">
      <w:pPr>
        <w:spacing w:line="360" w:lineRule="auto"/>
        <w:ind w:firstLine="709"/>
        <w:jc w:val="both"/>
        <w:rPr>
          <w:b/>
          <w:i/>
        </w:rPr>
      </w:pPr>
      <w:r w:rsidRPr="00104EC5">
        <w:rPr>
          <w:b/>
          <w:i/>
        </w:rPr>
        <w:t>Статья 1</w:t>
      </w:r>
    </w:p>
    <w:p w:rsidR="00104EC5" w:rsidRDefault="00104EC5" w:rsidP="00104EC5">
      <w:pPr>
        <w:spacing w:line="360" w:lineRule="auto"/>
        <w:ind w:firstLine="709"/>
        <w:jc w:val="both"/>
      </w:pPr>
      <w:r>
        <w:t>Внести в Закон Республики Саха (Якутия) от 31 марта 2005 года 227-З № 461-III         «О правовом статусе коренных малочисленных народов Севера» следующие изменения:</w:t>
      </w:r>
    </w:p>
    <w:p w:rsidR="00104EC5" w:rsidRDefault="00104EC5" w:rsidP="00104EC5">
      <w:pPr>
        <w:spacing w:line="360" w:lineRule="auto"/>
        <w:ind w:firstLine="709"/>
        <w:jc w:val="both"/>
      </w:pPr>
      <w:r>
        <w:t>1) в статье 4:</w:t>
      </w:r>
    </w:p>
    <w:p w:rsidR="00104EC5" w:rsidRDefault="00104EC5" w:rsidP="00104EC5">
      <w:pPr>
        <w:spacing w:line="360" w:lineRule="auto"/>
        <w:ind w:firstLine="709"/>
        <w:jc w:val="both"/>
      </w:pPr>
      <w:r>
        <w:t>а) наименование после слова «Государственные» дополнить словами                                  «и муниципальные»;</w:t>
      </w:r>
    </w:p>
    <w:p w:rsidR="00104EC5" w:rsidRDefault="00D24FDE" w:rsidP="00D24FDE">
      <w:pPr>
        <w:spacing w:line="360" w:lineRule="auto"/>
        <w:ind w:firstLine="709"/>
        <w:jc w:val="both"/>
      </w:pPr>
      <w:r>
        <w:t xml:space="preserve">б) </w:t>
      </w:r>
      <w:r w:rsidR="00104EC5">
        <w:t>част</w:t>
      </w:r>
      <w:r>
        <w:t>ь</w:t>
      </w:r>
      <w:r w:rsidR="00104EC5">
        <w:t xml:space="preserve"> 1</w:t>
      </w:r>
      <w:r>
        <w:t xml:space="preserve"> изложить в следующей редакции</w:t>
      </w:r>
      <w:r w:rsidR="00104EC5">
        <w:t xml:space="preserve">: </w:t>
      </w:r>
    </w:p>
    <w:p w:rsidR="00D24FDE" w:rsidRDefault="00D24FDE" w:rsidP="00D24FDE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«1. Органы государственной власти Республики Саха (Якутия) и органы местного самоуправления муниципальных районов и городских округов Республики Саха (Якутия) разрабатывают и реализуют государственные и муниципальные программы возрождения, сохранения и развития коренных малочисленных народов Севера.</w:t>
      </w:r>
    </w:p>
    <w:p w:rsidR="00D24FDE" w:rsidRDefault="00D24FDE" w:rsidP="00D24FDE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Осуществление указанных программ обеспечивается необходимыми финансовыми средствами государственного бюджета Республики Саха (Якутия), бюджетов муниципальных районов и городских округов Республики Саха (Якутия) и материально-техническими ресурсами.»;</w:t>
      </w:r>
    </w:p>
    <w:p w:rsidR="00104EC5" w:rsidRDefault="00104EC5" w:rsidP="00104EC5">
      <w:pPr>
        <w:spacing w:line="360" w:lineRule="auto"/>
        <w:ind w:firstLine="709"/>
        <w:jc w:val="both"/>
      </w:pPr>
      <w:r>
        <w:t xml:space="preserve">2) статью 20 после слов «Органы государственной власти Республики Саха (Якутия)» дополнить словами «и органы местного самоуправления муниципальных районов и городских округов Республики Саха (Якутия)»; </w:t>
      </w:r>
    </w:p>
    <w:p w:rsidR="00104EC5" w:rsidRDefault="00104EC5" w:rsidP="00104EC5">
      <w:pPr>
        <w:spacing w:line="360" w:lineRule="auto"/>
        <w:ind w:firstLine="709"/>
        <w:jc w:val="both"/>
      </w:pPr>
      <w:r>
        <w:t>3) часть 2 статьи 27 после слов «Органы государственной власти Республики Саха (Якутия)» дополнить словами «и органы местного самоуправления муниципальных районов и городских округов Республики Саха (Якутия) в пределах полномочий, установленных законодательством,»;</w:t>
      </w:r>
    </w:p>
    <w:p w:rsidR="00104EC5" w:rsidRDefault="00104EC5" w:rsidP="00104EC5">
      <w:pPr>
        <w:spacing w:line="360" w:lineRule="auto"/>
        <w:ind w:firstLine="709"/>
        <w:jc w:val="both"/>
      </w:pPr>
      <w:r>
        <w:t>4) часть 2 статьи 28 после слов «Органы государственной власти Республики Саха (Якутия)» дополнить словами «и органы местного самоуправления муниципальных районов и городских округов Республики Саха (Якутия)»;</w:t>
      </w:r>
    </w:p>
    <w:p w:rsidR="00104EC5" w:rsidRDefault="00104EC5" w:rsidP="00104EC5">
      <w:pPr>
        <w:spacing w:line="360" w:lineRule="auto"/>
        <w:ind w:firstLine="709"/>
        <w:jc w:val="both"/>
      </w:pPr>
      <w:r>
        <w:lastRenderedPageBreak/>
        <w:t>5) часть 1 статьи 29 после слов «Исполнительные органы государственной власти Республики Саха (Якутия)» дополнить словами «и органы местного самоуправления муниципальных районов и городских округов Республики Саха (Якутия)»;</w:t>
      </w:r>
    </w:p>
    <w:p w:rsidR="00104EC5" w:rsidRDefault="00104EC5" w:rsidP="00104EC5">
      <w:pPr>
        <w:spacing w:line="360" w:lineRule="auto"/>
        <w:ind w:firstLine="709"/>
        <w:jc w:val="both"/>
      </w:pPr>
      <w:r>
        <w:t>6) абзац первый статьи 31 после слов «органы государственной власти Республики Саха (Якутия)» дополнить словами «и органы местного самоуправления муниципальных районов и городских округов Республики Саха (Якутия) в пределах полномочий, установленных законодательством».</w:t>
      </w:r>
    </w:p>
    <w:p w:rsidR="00104EC5" w:rsidRDefault="00104EC5" w:rsidP="00104EC5">
      <w:pPr>
        <w:spacing w:line="360" w:lineRule="auto"/>
        <w:ind w:firstLine="709"/>
        <w:jc w:val="both"/>
      </w:pPr>
    </w:p>
    <w:p w:rsidR="00104EC5" w:rsidRPr="00104EC5" w:rsidRDefault="00104EC5" w:rsidP="00104EC5">
      <w:pPr>
        <w:spacing w:line="360" w:lineRule="auto"/>
        <w:ind w:firstLine="709"/>
        <w:jc w:val="both"/>
        <w:rPr>
          <w:b/>
          <w:i/>
        </w:rPr>
      </w:pPr>
      <w:r w:rsidRPr="00104EC5">
        <w:rPr>
          <w:b/>
          <w:i/>
        </w:rPr>
        <w:t>Статья 2</w:t>
      </w:r>
    </w:p>
    <w:p w:rsidR="00C5792C" w:rsidRPr="00066716" w:rsidRDefault="00104EC5" w:rsidP="00104EC5">
      <w:pPr>
        <w:spacing w:line="360" w:lineRule="auto"/>
        <w:ind w:firstLine="709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4D2BA9">
        <w:rPr>
          <w:rFonts w:eastAsia="Calibri"/>
          <w:i/>
          <w:lang w:eastAsia="en-US"/>
        </w:rPr>
        <w:t xml:space="preserve">19 </w:t>
      </w:r>
      <w:r w:rsidR="00104EC5">
        <w:rPr>
          <w:rFonts w:eastAsia="Calibri"/>
          <w:i/>
          <w:lang w:eastAsia="en-US"/>
        </w:rPr>
        <w:t>июня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465837">
        <w:rPr>
          <w:rFonts w:eastAsia="Calibri"/>
          <w:i/>
          <w:lang w:eastAsia="en-US"/>
        </w:rPr>
        <w:t>2166-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4D2BA9">
        <w:rPr>
          <w:rFonts w:eastAsia="Calibri"/>
          <w:i/>
          <w:lang w:eastAsia="en-US"/>
        </w:rPr>
        <w:t>243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EB7D85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CBB" w:rsidRDefault="00684CBB" w:rsidP="00EB7D85">
      <w:r>
        <w:separator/>
      </w:r>
    </w:p>
  </w:endnote>
  <w:endnote w:type="continuationSeparator" w:id="0">
    <w:p w:rsidR="00684CBB" w:rsidRDefault="00684CBB" w:rsidP="00EB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CBB" w:rsidRDefault="00684CBB" w:rsidP="00EB7D85">
      <w:r>
        <w:separator/>
      </w:r>
    </w:p>
  </w:footnote>
  <w:footnote w:type="continuationSeparator" w:id="0">
    <w:p w:rsidR="00684CBB" w:rsidRDefault="00684CBB" w:rsidP="00EB7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D85" w:rsidRDefault="00EB7D8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65837">
      <w:rPr>
        <w:noProof/>
      </w:rPr>
      <w:t>2</w:t>
    </w:r>
    <w:r>
      <w:fldChar w:fldCharType="end"/>
    </w:r>
  </w:p>
  <w:p w:rsidR="00EB7D85" w:rsidRDefault="00EB7D8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4EC5"/>
    <w:rsid w:val="0003475D"/>
    <w:rsid w:val="00067523"/>
    <w:rsid w:val="00104EC5"/>
    <w:rsid w:val="001369BA"/>
    <w:rsid w:val="00196C6D"/>
    <w:rsid w:val="001C2C0D"/>
    <w:rsid w:val="001D73C2"/>
    <w:rsid w:val="0026222D"/>
    <w:rsid w:val="00465837"/>
    <w:rsid w:val="004C7798"/>
    <w:rsid w:val="004D2BA9"/>
    <w:rsid w:val="005A1EBF"/>
    <w:rsid w:val="00671696"/>
    <w:rsid w:val="00684CBB"/>
    <w:rsid w:val="006B6604"/>
    <w:rsid w:val="0070788D"/>
    <w:rsid w:val="007A5974"/>
    <w:rsid w:val="007B68F8"/>
    <w:rsid w:val="008209F0"/>
    <w:rsid w:val="008D101F"/>
    <w:rsid w:val="008E59B0"/>
    <w:rsid w:val="00A01FFD"/>
    <w:rsid w:val="00A237B1"/>
    <w:rsid w:val="00A80E88"/>
    <w:rsid w:val="00C5792C"/>
    <w:rsid w:val="00D24FDE"/>
    <w:rsid w:val="00E00EDE"/>
    <w:rsid w:val="00EB7D85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EB7D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B7D85"/>
    <w:rPr>
      <w:sz w:val="24"/>
      <w:szCs w:val="24"/>
    </w:rPr>
  </w:style>
  <w:style w:type="paragraph" w:styleId="a7">
    <w:name w:val="footer"/>
    <w:basedOn w:val="a"/>
    <w:link w:val="a8"/>
    <w:rsid w:val="00EB7D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B7D8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2019-06-22T03:03:00Z</cp:lastPrinted>
  <dcterms:created xsi:type="dcterms:W3CDTF">2019-06-22T04:16:00Z</dcterms:created>
  <dcterms:modified xsi:type="dcterms:W3CDTF">2019-07-05T08:15:00Z</dcterms:modified>
</cp:coreProperties>
</file>