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540" w:type="dxa"/>
        <w:tblInd w:w="-72" w:type="dxa"/>
        <w:tblLayout w:type="fixed"/>
        <w:tblLook w:val="0000" w:firstRow="0" w:lastRow="0" w:firstColumn="0" w:lastColumn="0" w:noHBand="0" w:noVBand="0"/>
      </w:tblPr>
      <w:tblGrid>
        <w:gridCol w:w="4320"/>
        <w:gridCol w:w="1080"/>
        <w:gridCol w:w="4140"/>
      </w:tblGrid>
      <w:tr w:rsidR="007B68F8">
        <w:trPr>
          <w:trHeight w:val="1065"/>
        </w:trPr>
        <w:tc>
          <w:tcPr>
            <w:tcW w:w="4320" w:type="dxa"/>
          </w:tcPr>
          <w:p w:rsidR="007A5974" w:rsidRDefault="001369BA" w:rsidP="007A5974">
            <w:pPr>
              <w:jc w:val="center"/>
              <w:rPr>
                <w:rFonts w:ascii="SchoolBook Sakha" w:hAnsi="SchoolBook Sakha" w:cs="SchoolBook Sakha"/>
              </w:rPr>
            </w:pPr>
            <w:r>
              <w:rPr>
                <w:rFonts w:ascii="SchoolBook Sakha" w:hAnsi="SchoolBook Sakha" w:cs="SchoolBook Sakha"/>
              </w:rPr>
              <w:t xml:space="preserve">                       </w:t>
            </w:r>
            <w:r w:rsidR="007A5974">
              <w:rPr>
                <w:rFonts w:ascii="SchoolBook Sakha" w:hAnsi="SchoolBook Sakha" w:cs="SchoolBook Sakha"/>
              </w:rPr>
              <w:t xml:space="preserve">                       </w:t>
            </w:r>
            <w:r>
              <w:rPr>
                <w:rFonts w:ascii="SchoolBook Sakha" w:hAnsi="SchoolBook Sakha" w:cs="SchoolBook Sakha"/>
              </w:rPr>
              <w:t xml:space="preserve"> </w:t>
            </w:r>
            <w:proofErr w:type="gramStart"/>
            <w:r w:rsidR="007A5974">
              <w:rPr>
                <w:rFonts w:ascii="SchoolBook Sakha" w:hAnsi="SchoolBook Sakha" w:cs="SchoolBook Sakha"/>
              </w:rPr>
              <w:t>З</w:t>
            </w:r>
            <w:proofErr w:type="gramEnd"/>
            <w:r w:rsidR="007A5974">
              <w:rPr>
                <w:rFonts w:ascii="SchoolBook Sakha" w:hAnsi="SchoolBook Sakha" w:cs="SchoolBook Sakha"/>
              </w:rPr>
              <w:t xml:space="preserve"> А К О Н</w:t>
            </w:r>
          </w:p>
          <w:p w:rsidR="007B68F8" w:rsidRPr="000E0E16" w:rsidRDefault="007A5974" w:rsidP="007A5974">
            <w:pPr>
              <w:jc w:val="center"/>
              <w:rPr>
                <w:rFonts w:ascii="SchoolBook Sakha" w:hAnsi="SchoolBook Sakha" w:cs="SchoolBook Sakha"/>
                <w:b/>
                <w:bCs/>
              </w:rPr>
            </w:pPr>
            <w:r>
              <w:rPr>
                <w:rFonts w:ascii="SchoolBook Sakha" w:hAnsi="SchoolBook Sakha" w:cs="SchoolBook Sakha"/>
              </w:rPr>
              <w:t xml:space="preserve">РЕСПУБЛИКИ САХА (ЯКУТИЯ)  </w:t>
            </w:r>
          </w:p>
        </w:tc>
        <w:tc>
          <w:tcPr>
            <w:tcW w:w="1080" w:type="dxa"/>
          </w:tcPr>
          <w:p w:rsidR="001369BA" w:rsidRPr="002D3579" w:rsidRDefault="004E5727" w:rsidP="008209F0">
            <w:pPr>
              <w:ind w:left="-108" w:right="-108" w:firstLine="12"/>
              <w:jc w:val="center"/>
              <w:rPr>
                <w:rFonts w:ascii="SchoolBook Sakha" w:hAnsi="SchoolBook Sakha" w:cs="SchoolBook Sakha"/>
              </w:rPr>
            </w:pPr>
            <w:r>
              <w:rPr>
                <w:rFonts w:ascii="SchoolBook Sakha" w:hAnsi="SchoolBook Sakha" w:cs="SchoolBook Sakha"/>
                <w:noProof/>
              </w:rPr>
              <w:drawing>
                <wp:inline distT="0" distB="0" distL="0" distR="0">
                  <wp:extent cx="675005" cy="675005"/>
                  <wp:effectExtent l="0" t="0" r="0" b="0"/>
                  <wp:docPr id="1" name="Рисунок 1" descr="gerb_colo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gerb_color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75005" cy="6750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140" w:type="dxa"/>
          </w:tcPr>
          <w:p w:rsidR="007A5974" w:rsidRPr="003218EA" w:rsidRDefault="007A5974" w:rsidP="007A5974">
            <w:pPr>
              <w:pStyle w:val="a4"/>
              <w:jc w:val="center"/>
              <w:rPr>
                <w:rFonts w:ascii="SchoolBook Sakha" w:hAnsi="SchoolBook Sakha" w:cs="SchoolBook Sakha"/>
              </w:rPr>
            </w:pPr>
            <w:r>
              <w:rPr>
                <w:rFonts w:ascii="SchoolBook Sakha" w:hAnsi="SchoolBook Sakha" w:cs="SchoolBook Sakha"/>
              </w:rPr>
              <w:t xml:space="preserve">                                      САХА Ј</w:t>
            </w:r>
            <w:proofErr w:type="gramStart"/>
            <w:r>
              <w:rPr>
                <w:rFonts w:ascii="SchoolBook Sakha" w:hAnsi="SchoolBook Sakha" w:cs="SchoolBook Sakha"/>
              </w:rPr>
              <w:t>Р</w:t>
            </w:r>
            <w:proofErr w:type="gramEnd"/>
            <w:r>
              <w:rPr>
                <w:rFonts w:ascii="SchoolBook Sakha" w:hAnsi="SchoolBook Sakha" w:cs="SchoolBook Sakha"/>
              </w:rPr>
              <w:t>ЈСПҐҐБҐЛҐКЭТИН</w:t>
            </w:r>
          </w:p>
          <w:p w:rsidR="007B68F8" w:rsidRPr="00A80E88" w:rsidRDefault="007A5974" w:rsidP="007A5974">
            <w:pPr>
              <w:jc w:val="center"/>
              <w:rPr>
                <w:rFonts w:ascii="SchoolBook Sakha" w:hAnsi="SchoolBook Sakha" w:cs="SchoolBook Sakha"/>
              </w:rPr>
            </w:pPr>
            <w:r>
              <w:rPr>
                <w:rFonts w:ascii="SchoolBook Sakha" w:hAnsi="SchoolBook Sakha" w:cs="SchoolBook Sakha"/>
              </w:rPr>
              <w:t xml:space="preserve">С О К </w:t>
            </w:r>
            <w:proofErr w:type="gramStart"/>
            <w:r>
              <w:rPr>
                <w:rFonts w:ascii="SchoolBook Sakha" w:hAnsi="SchoolBook Sakha" w:cs="SchoolBook Sakha"/>
              </w:rPr>
              <w:t>У</w:t>
            </w:r>
            <w:proofErr w:type="gramEnd"/>
            <w:r>
              <w:rPr>
                <w:rFonts w:ascii="SchoolBook Sakha" w:hAnsi="SchoolBook Sakha" w:cs="SchoolBook Sakha"/>
              </w:rPr>
              <w:t xml:space="preserve"> О Н А</w:t>
            </w:r>
            <w:r w:rsidR="001C2C0D">
              <w:rPr>
                <w:rFonts w:ascii="SchoolBook Sakha" w:hAnsi="SchoolBook Sakha" w:cs="SchoolBook Sakha"/>
              </w:rPr>
              <w:t xml:space="preserve">                                       </w:t>
            </w:r>
          </w:p>
        </w:tc>
      </w:tr>
    </w:tbl>
    <w:p w:rsidR="00C5792C" w:rsidRDefault="00C5792C" w:rsidP="00C5792C">
      <w:pPr>
        <w:spacing w:line="360" w:lineRule="auto"/>
        <w:ind w:firstLine="709"/>
      </w:pPr>
    </w:p>
    <w:p w:rsidR="00C97838" w:rsidRDefault="007945C3" w:rsidP="007945C3">
      <w:pPr>
        <w:spacing w:line="360" w:lineRule="auto"/>
        <w:jc w:val="center"/>
        <w:rPr>
          <w:b/>
          <w:smallCaps/>
        </w:rPr>
      </w:pPr>
      <w:r w:rsidRPr="007945C3">
        <w:rPr>
          <w:b/>
          <w:smallCaps/>
        </w:rPr>
        <w:t xml:space="preserve">О внесении изменений в </w:t>
      </w:r>
      <w:r w:rsidR="00E85AEE">
        <w:rPr>
          <w:b/>
          <w:smallCaps/>
        </w:rPr>
        <w:t xml:space="preserve">статьи 2 и 11 </w:t>
      </w:r>
    </w:p>
    <w:p w:rsidR="00C97838" w:rsidRDefault="007945C3" w:rsidP="007945C3">
      <w:pPr>
        <w:spacing w:line="360" w:lineRule="auto"/>
        <w:jc w:val="center"/>
        <w:rPr>
          <w:b/>
          <w:smallCaps/>
        </w:rPr>
      </w:pPr>
      <w:r w:rsidRPr="007945C3">
        <w:rPr>
          <w:b/>
          <w:smallCaps/>
        </w:rPr>
        <w:t>Закон</w:t>
      </w:r>
      <w:r w:rsidR="00E85AEE">
        <w:rPr>
          <w:b/>
          <w:smallCaps/>
        </w:rPr>
        <w:t>а</w:t>
      </w:r>
      <w:r w:rsidRPr="007945C3">
        <w:rPr>
          <w:b/>
          <w:smallCaps/>
        </w:rPr>
        <w:t xml:space="preserve"> Республики Саха (Якутия) «</w:t>
      </w:r>
      <w:proofErr w:type="gramStart"/>
      <w:r w:rsidRPr="007945C3">
        <w:rPr>
          <w:b/>
          <w:smallCaps/>
        </w:rPr>
        <w:t>О</w:t>
      </w:r>
      <w:proofErr w:type="gramEnd"/>
      <w:r w:rsidRPr="007945C3">
        <w:rPr>
          <w:b/>
          <w:smallCaps/>
        </w:rPr>
        <w:t xml:space="preserve"> налоговой </w:t>
      </w:r>
    </w:p>
    <w:p w:rsidR="007945C3" w:rsidRPr="007945C3" w:rsidRDefault="007945C3" w:rsidP="007945C3">
      <w:pPr>
        <w:spacing w:line="360" w:lineRule="auto"/>
        <w:jc w:val="center"/>
        <w:rPr>
          <w:smallCaps/>
        </w:rPr>
      </w:pPr>
      <w:r w:rsidRPr="007945C3">
        <w:rPr>
          <w:b/>
          <w:smallCaps/>
        </w:rPr>
        <w:t>политике Республики Саха (Якутия)»</w:t>
      </w:r>
    </w:p>
    <w:p w:rsidR="00C5792C" w:rsidRDefault="00C5792C" w:rsidP="00C5792C">
      <w:pPr>
        <w:spacing w:line="360" w:lineRule="auto"/>
        <w:ind w:firstLine="709"/>
      </w:pPr>
    </w:p>
    <w:p w:rsidR="007945C3" w:rsidRPr="007945C3" w:rsidRDefault="007945C3" w:rsidP="007945C3">
      <w:pPr>
        <w:spacing w:line="360" w:lineRule="auto"/>
        <w:ind w:firstLine="709"/>
        <w:jc w:val="both"/>
        <w:rPr>
          <w:b/>
          <w:i/>
        </w:rPr>
      </w:pPr>
      <w:r w:rsidRPr="007945C3">
        <w:rPr>
          <w:b/>
          <w:i/>
        </w:rPr>
        <w:t>Статья 1</w:t>
      </w:r>
    </w:p>
    <w:p w:rsidR="007945C3" w:rsidRDefault="007945C3" w:rsidP="007945C3">
      <w:pPr>
        <w:spacing w:line="360" w:lineRule="auto"/>
        <w:ind w:firstLine="709"/>
        <w:jc w:val="both"/>
      </w:pPr>
      <w:r>
        <w:t>Внести в Закон Республики Саха (Якутия) от 7 ноября 2013 года 1231-З № 17-V                      «О налоговой политике Республики Саха (Якутия)» следующие изменения:</w:t>
      </w:r>
    </w:p>
    <w:p w:rsidR="007945C3" w:rsidRDefault="007945C3" w:rsidP="007945C3">
      <w:pPr>
        <w:spacing w:line="360" w:lineRule="auto"/>
        <w:ind w:firstLine="709"/>
        <w:jc w:val="both"/>
      </w:pPr>
      <w:r>
        <w:t>1) в статье 2:</w:t>
      </w:r>
    </w:p>
    <w:p w:rsidR="007945C3" w:rsidRDefault="007945C3" w:rsidP="007945C3">
      <w:pPr>
        <w:spacing w:line="360" w:lineRule="auto"/>
        <w:ind w:firstLine="709"/>
        <w:jc w:val="both"/>
      </w:pPr>
      <w:r>
        <w:t>а) часть 8 дополнить пунктом 10 следующего содержания:</w:t>
      </w:r>
    </w:p>
    <w:p w:rsidR="007945C3" w:rsidRDefault="007945C3" w:rsidP="007945C3">
      <w:pPr>
        <w:spacing w:line="360" w:lineRule="auto"/>
        <w:ind w:firstLine="709"/>
        <w:jc w:val="both"/>
      </w:pPr>
      <w:r>
        <w:t>«10) физические лица, зарегистрированные по месту жительства на территори</w:t>
      </w:r>
      <w:r w:rsidR="00705CB4">
        <w:t>ях</w:t>
      </w:r>
      <w:r>
        <w:t xml:space="preserve"> муниципальных образований Республики Саха (Якутия), указанных </w:t>
      </w:r>
      <w:r w:rsidRPr="003F30AE">
        <w:t>в пункте 6</w:t>
      </w:r>
      <w:r w:rsidR="00705CB4" w:rsidRPr="003F30AE">
        <w:t xml:space="preserve"> приложения к </w:t>
      </w:r>
      <w:r w:rsidRPr="003F30AE">
        <w:t>Указ</w:t>
      </w:r>
      <w:r w:rsidR="00705CB4" w:rsidRPr="003F30AE">
        <w:t>у</w:t>
      </w:r>
      <w:r>
        <w:t xml:space="preserve"> Президента Российской Федерации от 2 мая 2014 года № 296</w:t>
      </w:r>
      <w:r w:rsidR="00705CB4">
        <w:t xml:space="preserve">                       </w:t>
      </w:r>
      <w:r>
        <w:t xml:space="preserve"> «О сухопутных территориях Арктической зоны Российской Федерации», начиная с налогового периода 2018 года без заявления указанных физических лиц</w:t>
      </w:r>
      <w:proofErr w:type="gramStart"/>
      <w:r>
        <w:t xml:space="preserve">.»; </w:t>
      </w:r>
      <w:proofErr w:type="gramEnd"/>
    </w:p>
    <w:p w:rsidR="007945C3" w:rsidRDefault="007945C3" w:rsidP="007945C3">
      <w:pPr>
        <w:spacing w:line="360" w:lineRule="auto"/>
        <w:ind w:firstLine="709"/>
        <w:jc w:val="both"/>
      </w:pPr>
      <w:r>
        <w:t>б) часть 9 изложить в следующей редакции:</w:t>
      </w:r>
    </w:p>
    <w:p w:rsidR="007945C3" w:rsidRDefault="007945C3" w:rsidP="007945C3">
      <w:pPr>
        <w:spacing w:line="360" w:lineRule="auto"/>
        <w:ind w:firstLine="709"/>
        <w:jc w:val="both"/>
      </w:pPr>
      <w:r>
        <w:t xml:space="preserve">«9. </w:t>
      </w:r>
      <w:proofErr w:type="gramStart"/>
      <w:r>
        <w:t>Налогоплательщики, являющиеся физическими лицами, в целях получения налоговых льгот, установленных частью 8 настоящей статьи, за исключением физических лиц, имеющих право на применение налоговых льгот, установленных пунктами 3 и 10 части 8 настоящей статьи, представляют в налоговый орган по месту нахождения объекта налогообложения (транспортного средства) документы, подтверждающие их право на налоговые льготы.</w:t>
      </w:r>
      <w:proofErr w:type="gramEnd"/>
    </w:p>
    <w:p w:rsidR="007945C3" w:rsidRDefault="007945C3" w:rsidP="007945C3">
      <w:pPr>
        <w:spacing w:line="360" w:lineRule="auto"/>
        <w:ind w:firstLine="709"/>
        <w:jc w:val="both"/>
      </w:pPr>
      <w:r>
        <w:t>Налогоплательщикам, имеющим право на налоговые льготы, предусмотренные пунктами 3 и 10 части 8 настоящей статьи, представление заявления и документов, подтверждающих их право на налоговые льготы, в налоговые органы не требуется. Налоговая льгота предоставляется налоговым органом на основании сведений, представленных в налоговые органы органами, осуществляющими государственную регистрацию транспортных средств</w:t>
      </w:r>
      <w:proofErr w:type="gramStart"/>
      <w:r>
        <w:t>.»;</w:t>
      </w:r>
    </w:p>
    <w:p w:rsidR="007945C3" w:rsidRDefault="007945C3" w:rsidP="007945C3">
      <w:pPr>
        <w:spacing w:line="360" w:lineRule="auto"/>
        <w:ind w:firstLine="709"/>
        <w:jc w:val="both"/>
      </w:pPr>
      <w:proofErr w:type="gramEnd"/>
      <w:r>
        <w:t>2) статью 11 дополнить частями 3.1 и 3.2 следующего содержания:</w:t>
      </w:r>
    </w:p>
    <w:p w:rsidR="007945C3" w:rsidRDefault="007945C3" w:rsidP="007945C3">
      <w:pPr>
        <w:spacing w:line="360" w:lineRule="auto"/>
        <w:ind w:firstLine="709"/>
        <w:jc w:val="both"/>
      </w:pPr>
      <w:r>
        <w:t>«3.1. Установить, что признаются безнадежными к взысканию и подлежат списанию:</w:t>
      </w:r>
    </w:p>
    <w:p w:rsidR="007945C3" w:rsidRDefault="007945C3" w:rsidP="007945C3">
      <w:pPr>
        <w:spacing w:line="360" w:lineRule="auto"/>
        <w:ind w:firstLine="709"/>
        <w:jc w:val="both"/>
      </w:pPr>
      <w:proofErr w:type="gramStart"/>
      <w:r>
        <w:lastRenderedPageBreak/>
        <w:t>1) недоимка по транспортному налогу и задолженность по пеням по транспортному налогу физических лиц, зарегистрированных по месту жительства на территори</w:t>
      </w:r>
      <w:r w:rsidR="0003096C">
        <w:t>ях</w:t>
      </w:r>
      <w:r>
        <w:t xml:space="preserve"> муниципальных образований Республики Саха (Якутия), указанных </w:t>
      </w:r>
      <w:r w:rsidRPr="003F30AE">
        <w:t xml:space="preserve">в пункте 6 </w:t>
      </w:r>
      <w:r w:rsidR="00705CB4" w:rsidRPr="003F30AE">
        <w:t xml:space="preserve">приложения к </w:t>
      </w:r>
      <w:r w:rsidRPr="003F30AE">
        <w:t>Указ</w:t>
      </w:r>
      <w:r w:rsidR="00705CB4" w:rsidRPr="003F30AE">
        <w:t>у</w:t>
      </w:r>
      <w:r>
        <w:t xml:space="preserve"> Президента Российской Федерации от 2 мая 2014 года № 296 </w:t>
      </w:r>
      <w:r w:rsidR="00705CB4">
        <w:t xml:space="preserve">                      </w:t>
      </w:r>
      <w:r>
        <w:t>«О сухопутных территориях Арктической зоны Российской Федерации», числящиеся на дату принятия налоговым органом в соответствии с настоящей статьей решения</w:t>
      </w:r>
      <w:proofErr w:type="gramEnd"/>
      <w:r>
        <w:t xml:space="preserve"> о списании </w:t>
      </w:r>
      <w:proofErr w:type="gramStart"/>
      <w:r>
        <w:t>признанных</w:t>
      </w:r>
      <w:proofErr w:type="gramEnd"/>
      <w:r>
        <w:t xml:space="preserve"> безнадежными к взысканию недоимки и задолженности по пеням;</w:t>
      </w:r>
    </w:p>
    <w:p w:rsidR="007945C3" w:rsidRPr="004E5727" w:rsidRDefault="007945C3" w:rsidP="004E5727">
      <w:pPr>
        <w:spacing w:line="360" w:lineRule="auto"/>
        <w:ind w:firstLine="708"/>
        <w:jc w:val="both"/>
      </w:pPr>
      <w:proofErr w:type="gramStart"/>
      <w:r w:rsidRPr="004E5727">
        <w:t xml:space="preserve">2) </w:t>
      </w:r>
      <w:r w:rsidR="003F30AE" w:rsidRPr="003F30AE">
        <w:t>недоимка по транспортному налогу за налоговые периоды по 2016 год включительно, образовавшаяся по состоянию на 1 декабря 2018 года, и задолженность по пеням по транспортному налогу, числящаяся на дату принятия налоговым органом решения о списании признанных безнадежными к взысканию недоимки по налогу и задолженности по пеням физических лиц, зарегистрированных на территориях  муниципальных образований Республики Саха (Якутия), не указанных в</w:t>
      </w:r>
      <w:proofErr w:type="gramEnd"/>
      <w:r w:rsidR="003F30AE" w:rsidRPr="003F30AE">
        <w:t xml:space="preserve"> </w:t>
      </w:r>
      <w:proofErr w:type="gramStart"/>
      <w:r w:rsidR="003F30AE" w:rsidRPr="003F30AE">
        <w:t>пункте 6 приложения к Указу Президента Российской Федерации от 2 мая 2014 года № 296 года                «О сухопутных территориях Арктической зоны Российской Федерации», числящиеся на дату принятия налоговым органом в соответствии с настоящей статьей решения о списании признанных безнадежными к взысканию недоимки и задолженности по пеням.</w:t>
      </w:r>
      <w:proofErr w:type="gramEnd"/>
    </w:p>
    <w:p w:rsidR="007945C3" w:rsidRDefault="007945C3" w:rsidP="004E5727">
      <w:pPr>
        <w:spacing w:line="360" w:lineRule="auto"/>
        <w:ind w:firstLine="709"/>
        <w:jc w:val="both"/>
      </w:pPr>
      <w:r w:rsidRPr="004E5727">
        <w:t>3.2. Решение о списании недоимки и</w:t>
      </w:r>
      <w:r>
        <w:t xml:space="preserve"> задолженности по пеням, указанных                          в части 3.1 настоящей статьи, принимается налоговым органом без заявления физического лица по месту жительства физического лица (месту нахождения принадлежащих физическому лицу транспортных средств)</w:t>
      </w:r>
      <w:proofErr w:type="gramStart"/>
      <w:r>
        <w:t>.»</w:t>
      </w:r>
      <w:proofErr w:type="gramEnd"/>
      <w:r>
        <w:t>.</w:t>
      </w:r>
    </w:p>
    <w:p w:rsidR="007945C3" w:rsidRDefault="007945C3" w:rsidP="007945C3">
      <w:pPr>
        <w:spacing w:line="360" w:lineRule="auto"/>
        <w:ind w:firstLine="709"/>
        <w:jc w:val="both"/>
      </w:pPr>
    </w:p>
    <w:p w:rsidR="007945C3" w:rsidRPr="007945C3" w:rsidRDefault="007945C3" w:rsidP="007945C3">
      <w:pPr>
        <w:spacing w:line="360" w:lineRule="auto"/>
        <w:ind w:firstLine="709"/>
        <w:jc w:val="both"/>
        <w:rPr>
          <w:b/>
          <w:i/>
        </w:rPr>
      </w:pPr>
      <w:r w:rsidRPr="007945C3">
        <w:rPr>
          <w:b/>
          <w:i/>
        </w:rPr>
        <w:t xml:space="preserve">Статья 2 </w:t>
      </w:r>
    </w:p>
    <w:p w:rsidR="007945C3" w:rsidRDefault="007945C3" w:rsidP="007945C3">
      <w:pPr>
        <w:spacing w:line="360" w:lineRule="auto"/>
        <w:ind w:firstLine="709"/>
        <w:jc w:val="both"/>
      </w:pPr>
      <w:r>
        <w:t>1. Настоящий Закон вступает в силу по истечении одного месяца со дня его официального опубликования.</w:t>
      </w:r>
    </w:p>
    <w:p w:rsidR="00C5792C" w:rsidRPr="00066716" w:rsidRDefault="007945C3" w:rsidP="007945C3">
      <w:pPr>
        <w:spacing w:line="360" w:lineRule="auto"/>
        <w:ind w:firstLine="709"/>
        <w:jc w:val="both"/>
      </w:pPr>
      <w:r>
        <w:t>2. Положение части 9 статьи 2 Закона Республики Саха (Якутия) от 7 ноября                                   2013 года 1231-З № 17-V «О налоговой политике Республики Саха (Якутия)» (в редакции настоящего Закона) распространяется на правоотношения, возникшие в налоговом периоде 2018 года.</w:t>
      </w:r>
    </w:p>
    <w:p w:rsidR="00C5792C" w:rsidRDefault="00C5792C" w:rsidP="007945C3">
      <w:pPr>
        <w:autoSpaceDE w:val="0"/>
        <w:autoSpaceDN w:val="0"/>
        <w:adjustRightInd w:val="0"/>
        <w:spacing w:line="360" w:lineRule="auto"/>
        <w:ind w:firstLine="708"/>
        <w:jc w:val="both"/>
      </w:pPr>
    </w:p>
    <w:p w:rsidR="00AA664A" w:rsidRPr="00066716" w:rsidRDefault="00AA664A" w:rsidP="007945C3">
      <w:pPr>
        <w:autoSpaceDE w:val="0"/>
        <w:autoSpaceDN w:val="0"/>
        <w:adjustRightInd w:val="0"/>
        <w:spacing w:line="360" w:lineRule="auto"/>
        <w:ind w:firstLine="708"/>
        <w:jc w:val="both"/>
      </w:pPr>
    </w:p>
    <w:p w:rsidR="00C5792C" w:rsidRPr="00066716" w:rsidRDefault="00C5792C" w:rsidP="007945C3">
      <w:pPr>
        <w:spacing w:line="360" w:lineRule="auto"/>
        <w:ind w:firstLine="709"/>
        <w:contextualSpacing/>
        <w:jc w:val="both"/>
        <w:rPr>
          <w:rFonts w:eastAsia="Calibri"/>
          <w:i/>
          <w:lang w:eastAsia="en-US"/>
        </w:rPr>
      </w:pPr>
      <w:r w:rsidRPr="00066716">
        <w:rPr>
          <w:rFonts w:eastAsia="Calibri"/>
          <w:i/>
          <w:lang w:eastAsia="en-US"/>
        </w:rPr>
        <w:t xml:space="preserve">Глава Республики Саха (Якутия) </w:t>
      </w:r>
      <w:r w:rsidRPr="00066716">
        <w:rPr>
          <w:rFonts w:eastAsia="Calibri"/>
          <w:i/>
          <w:lang w:eastAsia="en-US"/>
        </w:rPr>
        <w:tab/>
      </w:r>
      <w:r w:rsidRPr="00066716">
        <w:rPr>
          <w:rFonts w:eastAsia="Calibri"/>
          <w:i/>
          <w:lang w:eastAsia="en-US"/>
        </w:rPr>
        <w:tab/>
      </w:r>
      <w:r w:rsidRPr="00066716">
        <w:rPr>
          <w:rFonts w:eastAsia="Calibri"/>
          <w:i/>
          <w:lang w:eastAsia="en-US"/>
        </w:rPr>
        <w:tab/>
      </w:r>
      <w:r w:rsidRPr="00066716">
        <w:rPr>
          <w:rFonts w:eastAsia="Calibri"/>
          <w:i/>
          <w:lang w:eastAsia="en-US"/>
        </w:rPr>
        <w:tab/>
      </w:r>
      <w:r w:rsidRPr="00066716">
        <w:rPr>
          <w:rFonts w:eastAsia="Calibri"/>
          <w:i/>
          <w:lang w:eastAsia="en-US"/>
        </w:rPr>
        <w:tab/>
      </w:r>
      <w:r w:rsidRPr="00066716">
        <w:rPr>
          <w:rFonts w:eastAsia="Calibri"/>
          <w:i/>
          <w:lang w:eastAsia="en-US"/>
        </w:rPr>
        <w:tab/>
        <w:t>А.НИКОЛАЕВ</w:t>
      </w:r>
    </w:p>
    <w:p w:rsidR="00F90FEF" w:rsidRDefault="00F90FEF" w:rsidP="007945C3">
      <w:pPr>
        <w:spacing w:line="360" w:lineRule="auto"/>
        <w:ind w:firstLine="709"/>
        <w:contextualSpacing/>
        <w:jc w:val="both"/>
        <w:rPr>
          <w:rFonts w:eastAsia="Calibri"/>
          <w:i/>
          <w:lang w:eastAsia="en-US"/>
        </w:rPr>
      </w:pPr>
    </w:p>
    <w:p w:rsidR="00C5792C" w:rsidRPr="00066716" w:rsidRDefault="00C5792C" w:rsidP="007945C3">
      <w:pPr>
        <w:spacing w:line="360" w:lineRule="auto"/>
        <w:ind w:firstLine="709"/>
        <w:contextualSpacing/>
        <w:jc w:val="both"/>
        <w:rPr>
          <w:rFonts w:eastAsia="Calibri"/>
          <w:i/>
          <w:lang w:eastAsia="en-US"/>
        </w:rPr>
      </w:pPr>
      <w:proofErr w:type="spellStart"/>
      <w:r w:rsidRPr="00066716">
        <w:rPr>
          <w:rFonts w:eastAsia="Calibri"/>
          <w:i/>
          <w:lang w:eastAsia="en-US"/>
        </w:rPr>
        <w:t>г</w:t>
      </w:r>
      <w:proofErr w:type="gramStart"/>
      <w:r w:rsidRPr="00066716">
        <w:rPr>
          <w:rFonts w:eastAsia="Calibri"/>
          <w:i/>
          <w:lang w:eastAsia="en-US"/>
        </w:rPr>
        <w:t>.Я</w:t>
      </w:r>
      <w:proofErr w:type="gramEnd"/>
      <w:r w:rsidRPr="00066716">
        <w:rPr>
          <w:rFonts w:eastAsia="Calibri"/>
          <w:i/>
          <w:lang w:eastAsia="en-US"/>
        </w:rPr>
        <w:t>кутск</w:t>
      </w:r>
      <w:proofErr w:type="spellEnd"/>
      <w:r w:rsidRPr="00066716">
        <w:rPr>
          <w:rFonts w:eastAsia="Calibri"/>
          <w:i/>
          <w:lang w:eastAsia="en-US"/>
        </w:rPr>
        <w:t xml:space="preserve">, </w:t>
      </w:r>
      <w:r w:rsidR="00C97838">
        <w:rPr>
          <w:rFonts w:eastAsia="Calibri"/>
          <w:i/>
          <w:lang w:eastAsia="en-US"/>
        </w:rPr>
        <w:t>18 июня 2019 года</w:t>
      </w:r>
    </w:p>
    <w:p w:rsidR="00C5792C" w:rsidRDefault="00C5792C" w:rsidP="007945C3">
      <w:pPr>
        <w:spacing w:line="360" w:lineRule="auto"/>
        <w:ind w:firstLine="709"/>
        <w:contextualSpacing/>
        <w:jc w:val="both"/>
      </w:pPr>
      <w:r w:rsidRPr="00066716">
        <w:rPr>
          <w:rFonts w:eastAsia="Calibri"/>
          <w:i/>
          <w:lang w:eastAsia="en-US"/>
        </w:rPr>
        <w:t xml:space="preserve">           </w:t>
      </w:r>
      <w:r w:rsidR="00991F97">
        <w:rPr>
          <w:rFonts w:eastAsia="Calibri"/>
          <w:i/>
          <w:lang w:eastAsia="en-US"/>
        </w:rPr>
        <w:t>2142-</w:t>
      </w:r>
      <w:bookmarkStart w:id="0" w:name="_GoBack"/>
      <w:bookmarkEnd w:id="0"/>
      <w:r w:rsidRPr="00066716">
        <w:rPr>
          <w:rFonts w:eastAsia="Calibri"/>
          <w:i/>
          <w:lang w:eastAsia="en-US"/>
        </w:rPr>
        <w:t xml:space="preserve"> З № </w:t>
      </w:r>
      <w:r w:rsidR="005C3BF5">
        <w:rPr>
          <w:rFonts w:eastAsia="Calibri"/>
          <w:i/>
          <w:lang w:eastAsia="en-US"/>
        </w:rPr>
        <w:t>195</w:t>
      </w:r>
      <w:r w:rsidRPr="00066716">
        <w:rPr>
          <w:rFonts w:eastAsia="Calibri"/>
          <w:i/>
          <w:lang w:eastAsia="en-US"/>
        </w:rPr>
        <w:t>-</w:t>
      </w:r>
      <w:r w:rsidRPr="00066716">
        <w:rPr>
          <w:rFonts w:eastAsia="Calibri"/>
          <w:i/>
          <w:lang w:val="en-US" w:eastAsia="en-US"/>
        </w:rPr>
        <w:t>V</w:t>
      </w:r>
      <w:r w:rsidRPr="00066716">
        <w:rPr>
          <w:rFonts w:eastAsia="SimSun"/>
          <w:i/>
          <w:lang w:val="en-US" w:eastAsia="zh-CN"/>
        </w:rPr>
        <w:t>I</w:t>
      </w:r>
    </w:p>
    <w:sectPr w:rsidR="00C5792C" w:rsidSect="007945C3">
      <w:headerReference w:type="default" r:id="rId8"/>
      <w:pgSz w:w="11906" w:h="16838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D782D" w:rsidRDefault="007D782D" w:rsidP="007945C3">
      <w:r>
        <w:separator/>
      </w:r>
    </w:p>
  </w:endnote>
  <w:endnote w:type="continuationSeparator" w:id="0">
    <w:p w:rsidR="007D782D" w:rsidRDefault="007D782D" w:rsidP="007945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choolBook Sakha">
    <w:panose1 w:val="020B7200000000000000"/>
    <w:charset w:val="00"/>
    <w:family w:val="swiss"/>
    <w:pitch w:val="variable"/>
    <w:sig w:usb0="00000203" w:usb1="00000000" w:usb2="00000000" w:usb3="00000000" w:csb0="0000000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tiqua Sakha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D782D" w:rsidRDefault="007D782D" w:rsidP="007945C3">
      <w:r>
        <w:separator/>
      </w:r>
    </w:p>
  </w:footnote>
  <w:footnote w:type="continuationSeparator" w:id="0">
    <w:p w:rsidR="007D782D" w:rsidRDefault="007D782D" w:rsidP="007945C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945C3" w:rsidRDefault="007945C3">
    <w:pPr>
      <w:pStyle w:val="a5"/>
      <w:jc w:val="center"/>
    </w:pPr>
    <w:r>
      <w:fldChar w:fldCharType="begin"/>
    </w:r>
    <w:r>
      <w:instrText>PAGE   \* MERGEFORMAT</w:instrText>
    </w:r>
    <w:r>
      <w:fldChar w:fldCharType="separate"/>
    </w:r>
    <w:r w:rsidR="00991F97">
      <w:rPr>
        <w:noProof/>
      </w:rPr>
      <w:t>2</w:t>
    </w:r>
    <w:r>
      <w:fldChar w:fldCharType="end"/>
    </w:r>
  </w:p>
  <w:p w:rsidR="007945C3" w:rsidRDefault="007945C3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225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945C3"/>
    <w:rsid w:val="0003096C"/>
    <w:rsid w:val="000335DD"/>
    <w:rsid w:val="0003475D"/>
    <w:rsid w:val="00067523"/>
    <w:rsid w:val="00107B3D"/>
    <w:rsid w:val="001369BA"/>
    <w:rsid w:val="001C14BA"/>
    <w:rsid w:val="001C2C0D"/>
    <w:rsid w:val="001D73C2"/>
    <w:rsid w:val="0026222D"/>
    <w:rsid w:val="003D6782"/>
    <w:rsid w:val="003F30AE"/>
    <w:rsid w:val="004C7798"/>
    <w:rsid w:val="004E5727"/>
    <w:rsid w:val="005A1EBF"/>
    <w:rsid w:val="005C3BF5"/>
    <w:rsid w:val="006062F1"/>
    <w:rsid w:val="0065495B"/>
    <w:rsid w:val="006A62FC"/>
    <w:rsid w:val="00705CB4"/>
    <w:rsid w:val="0070788D"/>
    <w:rsid w:val="007945C3"/>
    <w:rsid w:val="007A5974"/>
    <w:rsid w:val="007B68F8"/>
    <w:rsid w:val="007D782D"/>
    <w:rsid w:val="008076C6"/>
    <w:rsid w:val="008209F0"/>
    <w:rsid w:val="008D101F"/>
    <w:rsid w:val="008E6442"/>
    <w:rsid w:val="00991F97"/>
    <w:rsid w:val="00A237B1"/>
    <w:rsid w:val="00A80E88"/>
    <w:rsid w:val="00AA664A"/>
    <w:rsid w:val="00AD0552"/>
    <w:rsid w:val="00AE1E79"/>
    <w:rsid w:val="00C5792C"/>
    <w:rsid w:val="00C97838"/>
    <w:rsid w:val="00D7121A"/>
    <w:rsid w:val="00E85AEE"/>
    <w:rsid w:val="00EA5AD1"/>
    <w:rsid w:val="00F15309"/>
    <w:rsid w:val="00F364AE"/>
    <w:rsid w:val="00F90F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B68F8"/>
    <w:rPr>
      <w:sz w:val="24"/>
      <w:szCs w:val="24"/>
    </w:rPr>
  </w:style>
  <w:style w:type="paragraph" w:styleId="2">
    <w:name w:val="heading 2"/>
    <w:basedOn w:val="a"/>
    <w:next w:val="a"/>
    <w:link w:val="20"/>
    <w:qFormat/>
    <w:rsid w:val="007B68F8"/>
    <w:pPr>
      <w:keepNext/>
      <w:jc w:val="center"/>
      <w:outlineLvl w:val="1"/>
    </w:pPr>
    <w:rPr>
      <w:rFonts w:ascii="SchoolBook Sakha" w:hAnsi="SchoolBook Sakha" w:cs="SchoolBook Sakha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semiHidden/>
    <w:locked/>
    <w:rsid w:val="007B68F8"/>
    <w:rPr>
      <w:rFonts w:ascii="SchoolBook Sakha" w:hAnsi="SchoolBook Sakha" w:cs="SchoolBook Sakha"/>
      <w:b/>
      <w:bCs/>
      <w:sz w:val="24"/>
      <w:szCs w:val="24"/>
      <w:lang w:val="ru-RU" w:eastAsia="ru-RU" w:bidi="ar-SA"/>
    </w:rPr>
  </w:style>
  <w:style w:type="paragraph" w:styleId="a3">
    <w:name w:val="Balloon Text"/>
    <w:basedOn w:val="a"/>
    <w:semiHidden/>
    <w:rsid w:val="001D73C2"/>
    <w:rPr>
      <w:rFonts w:ascii="Tahoma" w:hAnsi="Tahoma" w:cs="Tahoma"/>
      <w:sz w:val="16"/>
      <w:szCs w:val="16"/>
    </w:rPr>
  </w:style>
  <w:style w:type="paragraph" w:customStyle="1" w:styleId="a4">
    <w:name w:val="Шаблон"/>
    <w:basedOn w:val="a"/>
    <w:rsid w:val="001369BA"/>
    <w:pPr>
      <w:overflowPunct w:val="0"/>
      <w:autoSpaceDE w:val="0"/>
      <w:autoSpaceDN w:val="0"/>
      <w:adjustRightInd w:val="0"/>
      <w:textAlignment w:val="baseline"/>
    </w:pPr>
    <w:rPr>
      <w:rFonts w:ascii="Antiqua Sakha" w:hAnsi="Antiqua Sakha" w:cs="Antiqua Sakha"/>
    </w:rPr>
  </w:style>
  <w:style w:type="paragraph" w:styleId="a5">
    <w:name w:val="header"/>
    <w:basedOn w:val="a"/>
    <w:link w:val="a6"/>
    <w:uiPriority w:val="99"/>
    <w:rsid w:val="007945C3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uiPriority w:val="99"/>
    <w:rsid w:val="007945C3"/>
    <w:rPr>
      <w:sz w:val="24"/>
      <w:szCs w:val="24"/>
    </w:rPr>
  </w:style>
  <w:style w:type="paragraph" w:styleId="a7">
    <w:name w:val="footer"/>
    <w:basedOn w:val="a"/>
    <w:link w:val="a8"/>
    <w:rsid w:val="007945C3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7945C3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B68F8"/>
    <w:rPr>
      <w:sz w:val="24"/>
      <w:szCs w:val="24"/>
    </w:rPr>
  </w:style>
  <w:style w:type="paragraph" w:styleId="2">
    <w:name w:val="heading 2"/>
    <w:basedOn w:val="a"/>
    <w:next w:val="a"/>
    <w:link w:val="20"/>
    <w:qFormat/>
    <w:rsid w:val="007B68F8"/>
    <w:pPr>
      <w:keepNext/>
      <w:jc w:val="center"/>
      <w:outlineLvl w:val="1"/>
    </w:pPr>
    <w:rPr>
      <w:rFonts w:ascii="SchoolBook Sakha" w:hAnsi="SchoolBook Sakha" w:cs="SchoolBook Sakha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semiHidden/>
    <w:locked/>
    <w:rsid w:val="007B68F8"/>
    <w:rPr>
      <w:rFonts w:ascii="SchoolBook Sakha" w:hAnsi="SchoolBook Sakha" w:cs="SchoolBook Sakha"/>
      <w:b/>
      <w:bCs/>
      <w:sz w:val="24"/>
      <w:szCs w:val="24"/>
      <w:lang w:val="ru-RU" w:eastAsia="ru-RU" w:bidi="ar-SA"/>
    </w:rPr>
  </w:style>
  <w:style w:type="paragraph" w:styleId="a3">
    <w:name w:val="Balloon Text"/>
    <w:basedOn w:val="a"/>
    <w:semiHidden/>
    <w:rsid w:val="001D73C2"/>
    <w:rPr>
      <w:rFonts w:ascii="Tahoma" w:hAnsi="Tahoma" w:cs="Tahoma"/>
      <w:sz w:val="16"/>
      <w:szCs w:val="16"/>
    </w:rPr>
  </w:style>
  <w:style w:type="paragraph" w:customStyle="1" w:styleId="a4">
    <w:name w:val="Шаблон"/>
    <w:basedOn w:val="a"/>
    <w:rsid w:val="001369BA"/>
    <w:pPr>
      <w:overflowPunct w:val="0"/>
      <w:autoSpaceDE w:val="0"/>
      <w:autoSpaceDN w:val="0"/>
      <w:adjustRightInd w:val="0"/>
      <w:textAlignment w:val="baseline"/>
    </w:pPr>
    <w:rPr>
      <w:rFonts w:ascii="Antiqua Sakha" w:hAnsi="Antiqua Sakha" w:cs="Antiqua Sakha"/>
    </w:rPr>
  </w:style>
  <w:style w:type="paragraph" w:styleId="a5">
    <w:name w:val="header"/>
    <w:basedOn w:val="a"/>
    <w:link w:val="a6"/>
    <w:uiPriority w:val="99"/>
    <w:rsid w:val="007945C3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uiPriority w:val="99"/>
    <w:rsid w:val="007945C3"/>
    <w:rPr>
      <w:sz w:val="24"/>
      <w:szCs w:val="24"/>
    </w:rPr>
  </w:style>
  <w:style w:type="paragraph" w:styleId="a7">
    <w:name w:val="footer"/>
    <w:basedOn w:val="a"/>
    <w:link w:val="a8"/>
    <w:rsid w:val="007945C3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7945C3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04917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leksandrova_AE\AppData\Roaming\Microsoft\&#1064;&#1072;&#1073;&#1083;&#1086;&#1085;&#1099;\&#1047;&#1072;&#1082;&#1086;&#1085;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Закон</Template>
  <TotalTime>62</TotalTime>
  <Pages>2</Pages>
  <Words>617</Words>
  <Characters>3519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ГОСУДАРСТВЕННОЕ СОБРАНИЕ</vt:lpstr>
    </vt:vector>
  </TitlesOfParts>
  <Company>Ил Тумэн</Company>
  <LinksUpToDate>false</LinksUpToDate>
  <CharactersWithSpaces>4128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ГОСУДАРСТВЕННОЕ СОБРАНИЕ</dc:title>
  <dc:creator>Александрова Айталина Егоровна</dc:creator>
  <cp:lastModifiedBy>Алексеева Татьяна Романовна</cp:lastModifiedBy>
  <cp:revision>9</cp:revision>
  <cp:lastPrinted>2019-06-24T02:10:00Z</cp:lastPrinted>
  <dcterms:created xsi:type="dcterms:W3CDTF">2019-06-21T02:18:00Z</dcterms:created>
  <dcterms:modified xsi:type="dcterms:W3CDTF">2019-07-04T01:41:00Z</dcterms:modified>
</cp:coreProperties>
</file>