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proofErr w:type="gramStart"/>
            <w:r w:rsidR="007A5974">
              <w:rPr>
                <w:rFonts w:ascii="SchoolBook Sakha" w:hAnsi="SchoolBook Sakha" w:cs="SchoolBook Sakha"/>
              </w:rPr>
              <w:t>З</w:t>
            </w:r>
            <w:proofErr w:type="gramEnd"/>
            <w:r w:rsidR="007A5974">
              <w:rPr>
                <w:rFonts w:ascii="SchoolBook Sakha" w:hAnsi="SchoolBook Sakha" w:cs="SchoolBook Sakha"/>
              </w:rPr>
              <w:t xml:space="preserve">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FE1B42" w:rsidP="008209F0">
            <w:pPr>
              <w:ind w:left="-108" w:right="-108" w:firstLine="12"/>
              <w:jc w:val="center"/>
              <w:rPr>
                <w:rFonts w:ascii="SchoolBook Sakha" w:hAnsi="SchoolBook Sakha" w:cs="SchoolBook Sakha"/>
              </w:rPr>
            </w:pPr>
            <w:r>
              <w:rPr>
                <w:rFonts w:ascii="SchoolBook Sakha" w:hAnsi="SchoolBook Sakha" w:cs="SchoolBook Sakha"/>
                <w:noProof/>
              </w:rPr>
              <w:drawing>
                <wp:inline distT="0" distB="0" distL="0" distR="0">
                  <wp:extent cx="675005" cy="675005"/>
                  <wp:effectExtent l="0" t="0" r="0" b="0"/>
                  <wp:docPr id="1" name="Рисунок 1" descr="ger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inline>
              </w:drawing>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w:t>
            </w:r>
            <w:proofErr w:type="gramStart"/>
            <w:r>
              <w:rPr>
                <w:rFonts w:ascii="SchoolBook Sakha" w:hAnsi="SchoolBook Sakha" w:cs="SchoolBook Sakha"/>
              </w:rPr>
              <w:t>Р</w:t>
            </w:r>
            <w:proofErr w:type="gramEnd"/>
            <w:r>
              <w:rPr>
                <w:rFonts w:ascii="SchoolBook Sakha" w:hAnsi="SchoolBook Sakha" w:cs="SchoolBook Sakha"/>
              </w:rPr>
              <w:t>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 xml:space="preserve">С О К </w:t>
            </w:r>
            <w:proofErr w:type="gramStart"/>
            <w:r>
              <w:rPr>
                <w:rFonts w:ascii="SchoolBook Sakha" w:hAnsi="SchoolBook Sakha" w:cs="SchoolBook Sakha"/>
              </w:rPr>
              <w:t>У</w:t>
            </w:r>
            <w:proofErr w:type="gramEnd"/>
            <w:r>
              <w:rPr>
                <w:rFonts w:ascii="SchoolBook Sakha" w:hAnsi="SchoolBook Sakha" w:cs="SchoolBook Sakha"/>
              </w:rPr>
              <w:t xml:space="preserve">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DC3177" w:rsidRDefault="003F7DFE" w:rsidP="003F7DFE">
      <w:pPr>
        <w:spacing w:line="360" w:lineRule="auto"/>
        <w:jc w:val="center"/>
        <w:rPr>
          <w:b/>
          <w:smallCaps/>
        </w:rPr>
      </w:pPr>
      <w:r w:rsidRPr="003F7DFE">
        <w:rPr>
          <w:b/>
          <w:smallCaps/>
        </w:rPr>
        <w:t xml:space="preserve">О внесении изменений в статьи 27.1 и 28 Закона </w:t>
      </w:r>
    </w:p>
    <w:p w:rsidR="00DC3177" w:rsidRDefault="003F7DFE" w:rsidP="003F7DFE">
      <w:pPr>
        <w:spacing w:line="360" w:lineRule="auto"/>
        <w:jc w:val="center"/>
        <w:rPr>
          <w:b/>
          <w:smallCaps/>
        </w:rPr>
      </w:pPr>
      <w:r w:rsidRPr="003F7DFE">
        <w:rPr>
          <w:b/>
          <w:smallCaps/>
        </w:rPr>
        <w:t>Республики Саха (Якутия)</w:t>
      </w:r>
      <w:r w:rsidR="00C65179">
        <w:rPr>
          <w:b/>
          <w:smallCaps/>
        </w:rPr>
        <w:t xml:space="preserve"> </w:t>
      </w:r>
      <w:r w:rsidRPr="003F7DFE">
        <w:rPr>
          <w:b/>
          <w:smallCaps/>
        </w:rPr>
        <w:t>«Об охране окружающей</w:t>
      </w:r>
      <w:r w:rsidR="00C65179">
        <w:rPr>
          <w:b/>
          <w:smallCaps/>
        </w:rPr>
        <w:t xml:space="preserve"> </w:t>
      </w:r>
    </w:p>
    <w:p w:rsidR="00C5792C" w:rsidRPr="003F7DFE" w:rsidRDefault="003F7DFE" w:rsidP="003F7DFE">
      <w:pPr>
        <w:spacing w:line="360" w:lineRule="auto"/>
        <w:jc w:val="center"/>
        <w:rPr>
          <w:smallCaps/>
        </w:rPr>
      </w:pPr>
      <w:r w:rsidRPr="003F7DFE">
        <w:rPr>
          <w:b/>
          <w:smallCaps/>
        </w:rPr>
        <w:t>среды Республики Саха (Якутия)»</w:t>
      </w:r>
    </w:p>
    <w:p w:rsidR="00C5792C" w:rsidRDefault="00C5792C" w:rsidP="00C5792C">
      <w:pPr>
        <w:spacing w:line="360" w:lineRule="auto"/>
        <w:ind w:firstLine="709"/>
      </w:pPr>
    </w:p>
    <w:p w:rsidR="003F7DFE" w:rsidRPr="003F7DFE" w:rsidRDefault="003F7DFE" w:rsidP="003F7DFE">
      <w:pPr>
        <w:spacing w:line="360" w:lineRule="auto"/>
        <w:ind w:firstLine="709"/>
        <w:jc w:val="both"/>
        <w:rPr>
          <w:b/>
          <w:i/>
        </w:rPr>
      </w:pPr>
      <w:r w:rsidRPr="003F7DFE">
        <w:rPr>
          <w:b/>
          <w:i/>
        </w:rPr>
        <w:t>Статья 1</w:t>
      </w:r>
    </w:p>
    <w:p w:rsidR="003F7DFE" w:rsidRDefault="003F7DFE" w:rsidP="003F7DFE">
      <w:pPr>
        <w:spacing w:line="360" w:lineRule="auto"/>
        <w:ind w:firstLine="709"/>
        <w:jc w:val="both"/>
      </w:pPr>
      <w:r>
        <w:t>Внести в Закон Республики Саха (Якутия) от 25 декабря 2003 года 104-З № 211-III «Об охране окружающей среды Республики Саха (Якутия)» следующие изменения:</w:t>
      </w:r>
    </w:p>
    <w:p w:rsidR="003F7DFE" w:rsidRDefault="003F7DFE" w:rsidP="003F7DFE">
      <w:pPr>
        <w:spacing w:line="360" w:lineRule="auto"/>
        <w:ind w:firstLine="709"/>
        <w:jc w:val="both"/>
      </w:pPr>
      <w:r>
        <w:t xml:space="preserve">1) абзац девятый </w:t>
      </w:r>
      <w:r w:rsidR="00E6024D">
        <w:t>части</w:t>
      </w:r>
      <w:r>
        <w:t xml:space="preserve"> 4 статьи 27.1 дополнить словами «и результатах ее осуществления»;</w:t>
      </w:r>
    </w:p>
    <w:p w:rsidR="003F7DFE" w:rsidRDefault="003F7DFE" w:rsidP="003F7DFE">
      <w:pPr>
        <w:spacing w:line="360" w:lineRule="auto"/>
        <w:ind w:firstLine="709"/>
        <w:jc w:val="both"/>
      </w:pPr>
      <w:r>
        <w:t>2) в статье 28:</w:t>
      </w:r>
    </w:p>
    <w:p w:rsidR="003F7DFE" w:rsidRDefault="003F7DFE" w:rsidP="003F7DFE">
      <w:pPr>
        <w:spacing w:line="360" w:lineRule="auto"/>
        <w:ind w:firstLine="709"/>
        <w:jc w:val="both"/>
      </w:pPr>
      <w:r>
        <w:t>а) дополнить частью 3.1 следующего содержания:</w:t>
      </w:r>
    </w:p>
    <w:p w:rsidR="003F7DFE" w:rsidRDefault="003F7DFE" w:rsidP="003F7DFE">
      <w:pPr>
        <w:spacing w:line="360" w:lineRule="auto"/>
        <w:ind w:firstLine="709"/>
        <w:jc w:val="both"/>
      </w:pPr>
      <w:r>
        <w:t xml:space="preserve">«3.1. Программа производственного экологического контроля для                             </w:t>
      </w:r>
      <w:r w:rsidR="00482BA1">
        <w:t xml:space="preserve">объектов </w:t>
      </w:r>
      <w:r>
        <w:t>I категории, указанных в части 9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Федеральным законом «Об охране окружающей среды»</w:t>
      </w:r>
      <w:proofErr w:type="gramStart"/>
      <w:r>
        <w:t>.»</w:t>
      </w:r>
      <w:proofErr w:type="gramEnd"/>
      <w:r>
        <w:t>;</w:t>
      </w:r>
    </w:p>
    <w:p w:rsidR="003F7DFE" w:rsidRDefault="003F7DFE" w:rsidP="003F7DFE">
      <w:pPr>
        <w:spacing w:line="360" w:lineRule="auto"/>
        <w:ind w:firstLine="709"/>
        <w:jc w:val="both"/>
      </w:pPr>
      <w:r>
        <w:t>б) часть 9 изложить в следующей редакции:</w:t>
      </w:r>
    </w:p>
    <w:p w:rsidR="003F7DFE" w:rsidRDefault="003F7DFE" w:rsidP="003F7DFE">
      <w:pPr>
        <w:spacing w:line="360" w:lineRule="auto"/>
        <w:ind w:firstLine="709"/>
        <w:jc w:val="both"/>
      </w:pPr>
      <w:r>
        <w:t>«9.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rsidR="003F7DFE" w:rsidRDefault="003F7DFE" w:rsidP="003F7DFE">
      <w:pPr>
        <w:spacing w:line="360" w:lineRule="auto"/>
        <w:ind w:firstLine="709"/>
        <w:jc w:val="both"/>
      </w:pPr>
      <w:proofErr w:type="gramStart"/>
      <w: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w:t>
      </w:r>
      <w:r>
        <w:lastRenderedPageBreak/>
        <w:t>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w:t>
      </w:r>
      <w:proofErr w:type="gramEnd"/>
      <w:r>
        <w:t xml:space="preserve"> объектов, оказывающих негативное воздействие на окружающую среду, состав и форма передаваемой информации.</w:t>
      </w:r>
    </w:p>
    <w:p w:rsidR="003F7DFE" w:rsidRDefault="003F7DFE" w:rsidP="003F7DFE">
      <w:pPr>
        <w:spacing w:line="360" w:lineRule="auto"/>
        <w:ind w:firstLine="709"/>
        <w:jc w:val="both"/>
      </w:pPr>
      <w:r>
        <w:t>Правила создания и эксплуатации системы автоматического контроля утверждаются Правительством Российской Федерации.</w:t>
      </w:r>
    </w:p>
    <w:p w:rsidR="003F7DFE" w:rsidRDefault="003F7DFE" w:rsidP="003F7DFE">
      <w:pPr>
        <w:spacing w:line="360" w:lineRule="auto"/>
        <w:ind w:firstLine="709"/>
        <w:jc w:val="both"/>
      </w:pPr>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w:t>
      </w:r>
      <w:proofErr w:type="gramStart"/>
      <w:r>
        <w:t>,</w:t>
      </w:r>
      <w:proofErr w:type="gramEnd"/>
      <w:r>
        <w:t xml:space="preserve">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w:t>
      </w:r>
      <w:proofErr w:type="gramStart"/>
      <w:r>
        <w:t>сроков реализации мероприятий программы повышения экологической эффективности</w:t>
      </w:r>
      <w:proofErr w:type="gramEnd"/>
      <w:r>
        <w:t>.»;</w:t>
      </w:r>
    </w:p>
    <w:p w:rsidR="003F7DFE" w:rsidRDefault="003F7DFE" w:rsidP="003F7DFE">
      <w:pPr>
        <w:spacing w:line="360" w:lineRule="auto"/>
        <w:ind w:firstLine="709"/>
        <w:jc w:val="both"/>
      </w:pPr>
      <w:r>
        <w:t>в) часть 10 изложить в следующей редакции:</w:t>
      </w:r>
    </w:p>
    <w:p w:rsidR="003F7DFE" w:rsidRDefault="003F7DFE" w:rsidP="003F7DFE">
      <w:pPr>
        <w:spacing w:line="360" w:lineRule="auto"/>
        <w:ind w:firstLine="709"/>
        <w:jc w:val="both"/>
      </w:pPr>
      <w:r>
        <w:t xml:space="preserve">«10. Требования к автоматическим средствам измерения и учета показателей </w:t>
      </w:r>
      <w:proofErr w:type="gramStart"/>
      <w:r>
        <w:t>выбросов</w:t>
      </w:r>
      <w:proofErr w:type="gramEnd"/>
      <w:r>
        <w:t xml:space="preserve">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 </w:t>
      </w:r>
    </w:p>
    <w:p w:rsidR="003F7DFE" w:rsidRDefault="003F7DFE" w:rsidP="003F7DFE">
      <w:pPr>
        <w:spacing w:line="360" w:lineRule="auto"/>
        <w:ind w:firstLine="709"/>
        <w:jc w:val="both"/>
      </w:pPr>
    </w:p>
    <w:p w:rsidR="003F7DFE" w:rsidRPr="003F7DFE" w:rsidRDefault="003F7DFE" w:rsidP="003F7DFE">
      <w:pPr>
        <w:spacing w:line="360" w:lineRule="auto"/>
        <w:ind w:firstLine="709"/>
        <w:jc w:val="both"/>
        <w:rPr>
          <w:b/>
          <w:i/>
        </w:rPr>
      </w:pPr>
      <w:r w:rsidRPr="003F7DFE">
        <w:rPr>
          <w:b/>
          <w:i/>
        </w:rPr>
        <w:t>Статья 2</w:t>
      </w:r>
    </w:p>
    <w:p w:rsidR="00C5792C" w:rsidRPr="00066716" w:rsidRDefault="003F7DFE" w:rsidP="003F7DFE">
      <w:pPr>
        <w:spacing w:line="360" w:lineRule="auto"/>
        <w:ind w:firstLine="709"/>
        <w:jc w:val="both"/>
      </w:pPr>
      <w:r>
        <w:t>Настоящий Закон вступает в силу после дня его официального опубликования.</w:t>
      </w:r>
    </w:p>
    <w:p w:rsidR="00C5792C" w:rsidRPr="00066716" w:rsidRDefault="00C5792C" w:rsidP="00C5792C">
      <w:pPr>
        <w:autoSpaceDE w:val="0"/>
        <w:autoSpaceDN w:val="0"/>
        <w:adjustRightInd w:val="0"/>
        <w:spacing w:line="360" w:lineRule="auto"/>
        <w:ind w:firstLine="708"/>
        <w:jc w:val="both"/>
      </w:pPr>
    </w:p>
    <w:p w:rsidR="00C5792C" w:rsidRDefault="00C5792C" w:rsidP="00C5792C">
      <w:pPr>
        <w:spacing w:line="360" w:lineRule="auto"/>
        <w:ind w:firstLine="709"/>
        <w:jc w:val="both"/>
        <w:rPr>
          <w:rFonts w:eastAsia="Calibri"/>
          <w:lang w:eastAsia="en-US"/>
        </w:rPr>
      </w:pPr>
    </w:p>
    <w:p w:rsidR="00482BA1" w:rsidRPr="00066716" w:rsidRDefault="00482BA1"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proofErr w:type="spellStart"/>
      <w:r w:rsidRPr="00066716">
        <w:rPr>
          <w:rFonts w:eastAsia="Calibri"/>
          <w:i/>
          <w:lang w:eastAsia="en-US"/>
        </w:rPr>
        <w:t>г</w:t>
      </w:r>
      <w:proofErr w:type="gramStart"/>
      <w:r w:rsidRPr="00066716">
        <w:rPr>
          <w:rFonts w:eastAsia="Calibri"/>
          <w:i/>
          <w:lang w:eastAsia="en-US"/>
        </w:rPr>
        <w:t>.Я</w:t>
      </w:r>
      <w:proofErr w:type="gramEnd"/>
      <w:r w:rsidRPr="00066716">
        <w:rPr>
          <w:rFonts w:eastAsia="Calibri"/>
          <w:i/>
          <w:lang w:eastAsia="en-US"/>
        </w:rPr>
        <w:t>кутск</w:t>
      </w:r>
      <w:proofErr w:type="spellEnd"/>
      <w:r w:rsidRPr="00066716">
        <w:rPr>
          <w:rFonts w:eastAsia="Calibri"/>
          <w:i/>
          <w:lang w:eastAsia="en-US"/>
        </w:rPr>
        <w:t xml:space="preserve">, </w:t>
      </w:r>
      <w:r w:rsidR="003F7DFE">
        <w:rPr>
          <w:rFonts w:eastAsia="Calibri"/>
          <w:i/>
          <w:lang w:eastAsia="en-US"/>
        </w:rPr>
        <w:t>25 апреля 2019 года</w:t>
      </w:r>
    </w:p>
    <w:p w:rsidR="00C5792C" w:rsidRDefault="00C5792C" w:rsidP="003F7DFE">
      <w:pPr>
        <w:spacing w:line="360" w:lineRule="auto"/>
        <w:ind w:firstLine="709"/>
        <w:contextualSpacing/>
        <w:jc w:val="both"/>
      </w:pPr>
      <w:r w:rsidRPr="00066716">
        <w:rPr>
          <w:rFonts w:eastAsia="Calibri"/>
          <w:i/>
          <w:lang w:eastAsia="en-US"/>
        </w:rPr>
        <w:t xml:space="preserve">           </w:t>
      </w:r>
      <w:r w:rsidR="00E16E10">
        <w:rPr>
          <w:rFonts w:eastAsia="Calibri"/>
          <w:i/>
          <w:lang w:eastAsia="en-US"/>
        </w:rPr>
        <w:t>2134-</w:t>
      </w:r>
      <w:bookmarkStart w:id="0" w:name="_GoBack"/>
      <w:bookmarkEnd w:id="0"/>
      <w:r w:rsidRPr="00066716">
        <w:rPr>
          <w:rFonts w:eastAsia="Calibri"/>
          <w:i/>
          <w:lang w:eastAsia="en-US"/>
        </w:rPr>
        <w:t xml:space="preserve"> З № </w:t>
      </w:r>
      <w:r w:rsidR="00482BA1">
        <w:rPr>
          <w:rFonts w:eastAsia="Calibri"/>
          <w:i/>
          <w:lang w:eastAsia="en-US"/>
        </w:rPr>
        <w:t>179</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sectPr w:rsidR="00C5792C" w:rsidSect="003F620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CE" w:rsidRDefault="00BA20CE" w:rsidP="003F6204">
      <w:r>
        <w:separator/>
      </w:r>
    </w:p>
  </w:endnote>
  <w:endnote w:type="continuationSeparator" w:id="0">
    <w:p w:rsidR="00BA20CE" w:rsidRDefault="00BA20CE" w:rsidP="003F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A1" w:rsidRDefault="00482B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A1" w:rsidRDefault="00482BA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A1" w:rsidRDefault="00482B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CE" w:rsidRDefault="00BA20CE" w:rsidP="003F6204">
      <w:r>
        <w:separator/>
      </w:r>
    </w:p>
  </w:footnote>
  <w:footnote w:type="continuationSeparator" w:id="0">
    <w:p w:rsidR="00BA20CE" w:rsidRDefault="00BA20CE" w:rsidP="003F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A1" w:rsidRDefault="00482BA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04" w:rsidRDefault="003F6204">
    <w:pPr>
      <w:pStyle w:val="a5"/>
      <w:jc w:val="center"/>
    </w:pPr>
    <w:r>
      <w:fldChar w:fldCharType="begin"/>
    </w:r>
    <w:r>
      <w:instrText>PAGE   \* MERGEFORMAT</w:instrText>
    </w:r>
    <w:r>
      <w:fldChar w:fldCharType="separate"/>
    </w:r>
    <w:r w:rsidR="00E16E10">
      <w:rPr>
        <w:noProof/>
      </w:rPr>
      <w:t>2</w:t>
    </w:r>
    <w:r>
      <w:fldChar w:fldCharType="end"/>
    </w:r>
  </w:p>
  <w:p w:rsidR="003F6204" w:rsidRDefault="003F62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A1" w:rsidRDefault="00482BA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FE"/>
    <w:rsid w:val="0003475D"/>
    <w:rsid w:val="00067523"/>
    <w:rsid w:val="001369BA"/>
    <w:rsid w:val="001C2C0D"/>
    <w:rsid w:val="001D73C2"/>
    <w:rsid w:val="00255C1C"/>
    <w:rsid w:val="0026222D"/>
    <w:rsid w:val="003F6204"/>
    <w:rsid w:val="003F7DFE"/>
    <w:rsid w:val="00482BA1"/>
    <w:rsid w:val="004C7798"/>
    <w:rsid w:val="00552B39"/>
    <w:rsid w:val="005A1EBF"/>
    <w:rsid w:val="0070788D"/>
    <w:rsid w:val="007A5974"/>
    <w:rsid w:val="007B68F8"/>
    <w:rsid w:val="008209F0"/>
    <w:rsid w:val="008D101F"/>
    <w:rsid w:val="00A237B1"/>
    <w:rsid w:val="00A80E88"/>
    <w:rsid w:val="00B1674A"/>
    <w:rsid w:val="00BA20CE"/>
    <w:rsid w:val="00BD5001"/>
    <w:rsid w:val="00C5792C"/>
    <w:rsid w:val="00C65179"/>
    <w:rsid w:val="00D54856"/>
    <w:rsid w:val="00D66C5E"/>
    <w:rsid w:val="00DC3177"/>
    <w:rsid w:val="00E16E10"/>
    <w:rsid w:val="00E6024D"/>
    <w:rsid w:val="00F364AE"/>
    <w:rsid w:val="00FE1B42"/>
    <w:rsid w:val="00FE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3F6204"/>
    <w:pPr>
      <w:tabs>
        <w:tab w:val="center" w:pos="4677"/>
        <w:tab w:val="right" w:pos="9355"/>
      </w:tabs>
    </w:pPr>
  </w:style>
  <w:style w:type="character" w:customStyle="1" w:styleId="a6">
    <w:name w:val="Верхний колонтитул Знак"/>
    <w:link w:val="a5"/>
    <w:uiPriority w:val="99"/>
    <w:rsid w:val="003F6204"/>
    <w:rPr>
      <w:sz w:val="24"/>
      <w:szCs w:val="24"/>
    </w:rPr>
  </w:style>
  <w:style w:type="paragraph" w:styleId="a7">
    <w:name w:val="footer"/>
    <w:basedOn w:val="a"/>
    <w:link w:val="a8"/>
    <w:rsid w:val="003F6204"/>
    <w:pPr>
      <w:tabs>
        <w:tab w:val="center" w:pos="4677"/>
        <w:tab w:val="right" w:pos="9355"/>
      </w:tabs>
    </w:pPr>
  </w:style>
  <w:style w:type="character" w:customStyle="1" w:styleId="a8">
    <w:name w:val="Нижний колонтитул Знак"/>
    <w:link w:val="a7"/>
    <w:rsid w:val="003F62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3F6204"/>
    <w:pPr>
      <w:tabs>
        <w:tab w:val="center" w:pos="4677"/>
        <w:tab w:val="right" w:pos="9355"/>
      </w:tabs>
    </w:pPr>
  </w:style>
  <w:style w:type="character" w:customStyle="1" w:styleId="a6">
    <w:name w:val="Верхний колонтитул Знак"/>
    <w:link w:val="a5"/>
    <w:uiPriority w:val="99"/>
    <w:rsid w:val="003F6204"/>
    <w:rPr>
      <w:sz w:val="24"/>
      <w:szCs w:val="24"/>
    </w:rPr>
  </w:style>
  <w:style w:type="paragraph" w:styleId="a7">
    <w:name w:val="footer"/>
    <w:basedOn w:val="a"/>
    <w:link w:val="a8"/>
    <w:rsid w:val="003F6204"/>
    <w:pPr>
      <w:tabs>
        <w:tab w:val="center" w:pos="4677"/>
        <w:tab w:val="right" w:pos="9355"/>
      </w:tabs>
    </w:pPr>
  </w:style>
  <w:style w:type="character" w:customStyle="1" w:styleId="a8">
    <w:name w:val="Нижний колонтитул Знак"/>
    <w:link w:val="a7"/>
    <w:rsid w:val="003F62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4</TotalTime>
  <Pages>2</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5</cp:revision>
  <cp:lastPrinted>2012-02-16T07:14:00Z</cp:lastPrinted>
  <dcterms:created xsi:type="dcterms:W3CDTF">2019-04-26T00:51:00Z</dcterms:created>
  <dcterms:modified xsi:type="dcterms:W3CDTF">2019-05-14T02:13:00Z</dcterms:modified>
</cp:coreProperties>
</file>