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proofErr w:type="gramStart"/>
            <w:r w:rsidR="007A5974">
              <w:rPr>
                <w:rFonts w:ascii="SchoolBook Sakha" w:hAnsi="SchoolBook Sakha" w:cs="SchoolBook Sakha"/>
              </w:rPr>
              <w:t>З</w:t>
            </w:r>
            <w:proofErr w:type="gramEnd"/>
            <w:r w:rsidR="007A5974">
              <w:rPr>
                <w:rFonts w:ascii="SchoolBook Sakha" w:hAnsi="SchoolBook Sakha" w:cs="SchoolBook Sakha"/>
              </w:rPr>
              <w:t xml:space="preserve">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4B0945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</w:t>
            </w:r>
            <w:proofErr w:type="gramStart"/>
            <w:r>
              <w:rPr>
                <w:rFonts w:ascii="SchoolBook Sakha" w:hAnsi="SchoolBook Sakha" w:cs="SchoolBook Sakha"/>
              </w:rPr>
              <w:t>Р</w:t>
            </w:r>
            <w:proofErr w:type="gramEnd"/>
            <w:r>
              <w:rPr>
                <w:rFonts w:ascii="SchoolBook Sakha" w:hAnsi="SchoolBook Sakha" w:cs="SchoolBook Sakha"/>
              </w:rPr>
              <w:t>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С О К </w:t>
            </w:r>
            <w:proofErr w:type="gramStart"/>
            <w:r>
              <w:rPr>
                <w:rFonts w:ascii="SchoolBook Sakha" w:hAnsi="SchoolBook Sakha" w:cs="SchoolBook Sakha"/>
              </w:rPr>
              <w:t>У</w:t>
            </w:r>
            <w:proofErr w:type="gramEnd"/>
            <w:r>
              <w:rPr>
                <w:rFonts w:ascii="SchoolBook Sakha" w:hAnsi="SchoolBook Sakha" w:cs="SchoolBook Sakha"/>
              </w:rPr>
              <w:t xml:space="preserve">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B850B3" w:rsidRPr="00B850B3" w:rsidRDefault="00B850B3" w:rsidP="00B850B3">
      <w:pPr>
        <w:spacing w:line="360" w:lineRule="auto"/>
        <w:jc w:val="center"/>
        <w:rPr>
          <w:b/>
          <w:smallCaps/>
        </w:rPr>
      </w:pPr>
      <w:r w:rsidRPr="00B850B3">
        <w:rPr>
          <w:b/>
          <w:smallCaps/>
        </w:rPr>
        <w:t xml:space="preserve">О внесении изменений в статью 7 Закона Республики Саха (Якутия) </w:t>
      </w:r>
    </w:p>
    <w:p w:rsidR="00C5792C" w:rsidRPr="00B850B3" w:rsidRDefault="00B850B3" w:rsidP="00B850B3">
      <w:pPr>
        <w:spacing w:line="360" w:lineRule="auto"/>
        <w:jc w:val="center"/>
        <w:rPr>
          <w:smallCaps/>
        </w:rPr>
      </w:pPr>
      <w:r w:rsidRPr="00B850B3">
        <w:rPr>
          <w:b/>
          <w:smallCaps/>
        </w:rPr>
        <w:t>«О детско-юношеском спорте в Республике Саха (Якутия)»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B850B3" w:rsidRPr="00B850B3" w:rsidRDefault="00B850B3" w:rsidP="00B850B3">
      <w:pPr>
        <w:spacing w:line="360" w:lineRule="auto"/>
        <w:ind w:firstLine="709"/>
        <w:jc w:val="both"/>
        <w:rPr>
          <w:b/>
          <w:i/>
        </w:rPr>
      </w:pPr>
      <w:r w:rsidRPr="00B850B3">
        <w:rPr>
          <w:b/>
          <w:i/>
        </w:rPr>
        <w:t>Статья 1</w:t>
      </w:r>
    </w:p>
    <w:p w:rsidR="00B850B3" w:rsidRPr="00B850B3" w:rsidRDefault="00B850B3" w:rsidP="00B850B3">
      <w:pPr>
        <w:spacing w:line="360" w:lineRule="auto"/>
        <w:ind w:firstLine="709"/>
        <w:jc w:val="both"/>
      </w:pPr>
      <w:r w:rsidRPr="00B850B3">
        <w:t>Внести в статью 7 Закона Республики Саха (Якутия) от 15 декабря 2012 года</w:t>
      </w:r>
      <w:r w:rsidRPr="00B850B3">
        <w:br/>
        <w:t>1153-З № 1199-IV «О детско-юношеском спорте в Республике Саха (Якутия)» следующие изменения:</w:t>
      </w:r>
    </w:p>
    <w:p w:rsidR="00B850B3" w:rsidRPr="00B850B3" w:rsidRDefault="00B850B3" w:rsidP="00B850B3">
      <w:pPr>
        <w:spacing w:line="360" w:lineRule="auto"/>
        <w:ind w:firstLine="709"/>
        <w:jc w:val="both"/>
      </w:pPr>
      <w:r w:rsidRPr="00B850B3">
        <w:t>1)</w:t>
      </w:r>
      <w:r>
        <w:t xml:space="preserve"> </w:t>
      </w:r>
      <w:r w:rsidRPr="00B850B3">
        <w:t>пункт 9 изложить в следующей редакции:</w:t>
      </w:r>
    </w:p>
    <w:p w:rsidR="00B850B3" w:rsidRPr="00B850B3" w:rsidRDefault="00B850B3" w:rsidP="00B850B3">
      <w:pPr>
        <w:spacing w:line="360" w:lineRule="auto"/>
        <w:ind w:firstLine="709"/>
        <w:jc w:val="both"/>
      </w:pPr>
      <w:r w:rsidRPr="00B850B3">
        <w:t>«9</w:t>
      </w:r>
      <w:r>
        <w:t xml:space="preserve">) </w:t>
      </w:r>
      <w:r w:rsidRPr="00B850B3">
        <w:t>принимает решения о присвоении спортивных разрядов, квалификационных категорий тренеров, квалификационных категорий специалистов в области физической культуры и спорта и квалификационных категорий спортивных судей в соответствии</w:t>
      </w:r>
      <w:r w:rsidRPr="00B850B3">
        <w:br/>
        <w:t xml:space="preserve">со статьей 22 Федерального закона </w:t>
      </w:r>
      <w:r w:rsidR="00646D71">
        <w:t xml:space="preserve">от </w:t>
      </w:r>
      <w:smartTag w:uri="urn:schemas-microsoft-com:office:smarttags" w:element="date">
        <w:smartTagPr>
          <w:attr w:name="Year" w:val="2007"/>
          <w:attr w:name="Day" w:val="4"/>
          <w:attr w:name="Month" w:val="12"/>
          <w:attr w:name="ls" w:val="trans"/>
        </w:smartTagPr>
        <w:r w:rsidRPr="00B850B3">
          <w:t>4 декабря 2007 года</w:t>
        </w:r>
      </w:smartTag>
      <w:r w:rsidRPr="00B850B3">
        <w:t xml:space="preserve"> </w:t>
      </w:r>
      <w:r>
        <w:t xml:space="preserve">№ </w:t>
      </w:r>
      <w:r w:rsidRPr="00B850B3">
        <w:t>329-ФЗ «О физической культуре и спорте в Российской Федерации</w:t>
      </w:r>
      <w:proofErr w:type="gramStart"/>
      <w:r w:rsidR="00646D71">
        <w:t>;</w:t>
      </w:r>
      <w:r w:rsidRPr="00B850B3">
        <w:t>»</w:t>
      </w:r>
      <w:proofErr w:type="gramEnd"/>
      <w:r w:rsidRPr="00B850B3">
        <w:t>;</w:t>
      </w:r>
    </w:p>
    <w:p w:rsidR="00B850B3" w:rsidRPr="00B850B3" w:rsidRDefault="00B850B3" w:rsidP="00B850B3">
      <w:pPr>
        <w:spacing w:line="360" w:lineRule="auto"/>
        <w:ind w:firstLine="709"/>
        <w:jc w:val="both"/>
      </w:pPr>
      <w:r w:rsidRPr="00B850B3">
        <w:t>2)</w:t>
      </w:r>
      <w:r>
        <w:t xml:space="preserve"> </w:t>
      </w:r>
      <w:r w:rsidRPr="00B850B3">
        <w:t>пункт 10 изложить в следующей редакции:</w:t>
      </w:r>
    </w:p>
    <w:p w:rsidR="00B850B3" w:rsidRPr="00B850B3" w:rsidRDefault="00B850B3" w:rsidP="00B850B3">
      <w:pPr>
        <w:spacing w:line="360" w:lineRule="auto"/>
        <w:ind w:firstLine="709"/>
        <w:jc w:val="both"/>
      </w:pPr>
      <w:r w:rsidRPr="00B850B3">
        <w:t>«10</w:t>
      </w:r>
      <w:r>
        <w:t xml:space="preserve">) </w:t>
      </w:r>
      <w:r w:rsidRPr="00B850B3">
        <w:t>утверждает и реализует календарные планы официальных физкультурных мероприятий и спортивных мероприятий Республики Саха (Якутия), в том числе включающи</w:t>
      </w:r>
      <w:r w:rsidR="00646D71">
        <w:t>е</w:t>
      </w:r>
      <w:r w:rsidRPr="00B850B3">
        <w:t xml:space="preserve"> в себя физкультурные мероприятия и спортивные мероприятия</w:t>
      </w:r>
      <w:r w:rsidRPr="00B850B3">
        <w:br/>
        <w:t>по реализации комплекса ГТО</w:t>
      </w:r>
      <w:proofErr w:type="gramStart"/>
      <w:r w:rsidR="00646D71">
        <w:t>;</w:t>
      </w:r>
      <w:r w:rsidRPr="00B850B3">
        <w:t>»</w:t>
      </w:r>
      <w:proofErr w:type="gramEnd"/>
      <w:r w:rsidRPr="00B850B3">
        <w:t>.</w:t>
      </w:r>
    </w:p>
    <w:p w:rsidR="00B850B3" w:rsidRPr="00B850B3" w:rsidRDefault="00B850B3" w:rsidP="00B850B3">
      <w:pPr>
        <w:spacing w:line="360" w:lineRule="auto"/>
        <w:ind w:firstLine="709"/>
        <w:jc w:val="both"/>
        <w:rPr>
          <w:b/>
          <w:i/>
        </w:rPr>
      </w:pPr>
    </w:p>
    <w:p w:rsidR="00B850B3" w:rsidRPr="00B850B3" w:rsidRDefault="00B850B3" w:rsidP="00B850B3">
      <w:pPr>
        <w:spacing w:line="360" w:lineRule="auto"/>
        <w:ind w:firstLine="709"/>
        <w:jc w:val="both"/>
        <w:rPr>
          <w:b/>
          <w:i/>
        </w:rPr>
      </w:pPr>
      <w:r w:rsidRPr="00B850B3">
        <w:rPr>
          <w:b/>
          <w:i/>
        </w:rPr>
        <w:t>Статья 2</w:t>
      </w:r>
    </w:p>
    <w:p w:rsidR="00B850B3" w:rsidRPr="00B850B3" w:rsidRDefault="00B850B3" w:rsidP="00B850B3">
      <w:pPr>
        <w:spacing w:line="360" w:lineRule="auto"/>
        <w:ind w:firstLine="709"/>
        <w:jc w:val="both"/>
      </w:pPr>
      <w:r w:rsidRPr="00B850B3">
        <w:t>Настоящий Закон вступает в силу по истечении десяти дней после дня его официального опубликования.</w:t>
      </w:r>
    </w:p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proofErr w:type="spellStart"/>
      <w:r w:rsidRPr="00066716">
        <w:rPr>
          <w:rFonts w:eastAsia="Calibri"/>
          <w:i/>
          <w:lang w:eastAsia="en-US"/>
        </w:rPr>
        <w:t>г</w:t>
      </w:r>
      <w:proofErr w:type="gramStart"/>
      <w:r w:rsidRPr="00066716">
        <w:rPr>
          <w:rFonts w:eastAsia="Calibri"/>
          <w:i/>
          <w:lang w:eastAsia="en-US"/>
        </w:rPr>
        <w:t>.Я</w:t>
      </w:r>
      <w:proofErr w:type="gramEnd"/>
      <w:r w:rsidRPr="00066716">
        <w:rPr>
          <w:rFonts w:eastAsia="Calibri"/>
          <w:i/>
          <w:lang w:eastAsia="en-US"/>
        </w:rPr>
        <w:t>кутск</w:t>
      </w:r>
      <w:proofErr w:type="spellEnd"/>
      <w:r w:rsidRPr="00066716">
        <w:rPr>
          <w:rFonts w:eastAsia="Calibri"/>
          <w:i/>
          <w:lang w:eastAsia="en-US"/>
        </w:rPr>
        <w:t xml:space="preserve">, </w:t>
      </w:r>
      <w:r w:rsidR="006E04C7">
        <w:rPr>
          <w:rFonts w:eastAsia="Calibri"/>
          <w:i/>
          <w:lang w:eastAsia="en-US"/>
        </w:rPr>
        <w:t xml:space="preserve">21 </w:t>
      </w:r>
      <w:r w:rsidR="00B850B3">
        <w:rPr>
          <w:rFonts w:eastAsia="Calibri"/>
          <w:i/>
          <w:lang w:eastAsia="en-US"/>
        </w:rPr>
        <w:t>марта 2019 года</w:t>
      </w:r>
    </w:p>
    <w:p w:rsidR="00C5792C" w:rsidRDefault="00C5792C" w:rsidP="00B850B3">
      <w:pPr>
        <w:spacing w:line="360" w:lineRule="auto"/>
        <w:ind w:firstLine="709"/>
        <w:contextualSpacing/>
        <w:jc w:val="both"/>
      </w:pPr>
      <w:r w:rsidRPr="00066716">
        <w:rPr>
          <w:rFonts w:eastAsia="Calibri"/>
          <w:i/>
          <w:lang w:eastAsia="en-US"/>
        </w:rPr>
        <w:t xml:space="preserve">           </w:t>
      </w:r>
      <w:r w:rsidR="004B0945">
        <w:rPr>
          <w:rFonts w:eastAsia="Calibri"/>
          <w:i/>
          <w:lang w:eastAsia="en-US"/>
        </w:rPr>
        <w:t>2115-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6E04C7">
        <w:rPr>
          <w:rFonts w:eastAsia="Calibri"/>
          <w:i/>
          <w:lang w:eastAsia="en-US"/>
        </w:rPr>
        <w:t>141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sectPr w:rsidR="00C5792C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50B3"/>
    <w:rsid w:val="0003475D"/>
    <w:rsid w:val="00067523"/>
    <w:rsid w:val="001369BA"/>
    <w:rsid w:val="001C2C0D"/>
    <w:rsid w:val="001D73C2"/>
    <w:rsid w:val="0026222D"/>
    <w:rsid w:val="004B0945"/>
    <w:rsid w:val="004C7798"/>
    <w:rsid w:val="005A1EBF"/>
    <w:rsid w:val="00646D71"/>
    <w:rsid w:val="006E04C7"/>
    <w:rsid w:val="0070788D"/>
    <w:rsid w:val="007A5974"/>
    <w:rsid w:val="007B68F8"/>
    <w:rsid w:val="008209F0"/>
    <w:rsid w:val="008D101F"/>
    <w:rsid w:val="00A237B1"/>
    <w:rsid w:val="00A80E88"/>
    <w:rsid w:val="00B850B3"/>
    <w:rsid w:val="00C5792C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character" w:styleId="a5">
    <w:name w:val="Hyperlink"/>
    <w:rsid w:val="00B850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4</cp:revision>
  <cp:lastPrinted>2012-02-16T07:14:00Z</cp:lastPrinted>
  <dcterms:created xsi:type="dcterms:W3CDTF">2019-03-19T09:29:00Z</dcterms:created>
  <dcterms:modified xsi:type="dcterms:W3CDTF">2019-04-02T07:52:00Z</dcterms:modified>
</cp:coreProperties>
</file>