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6F618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8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300A35" w:rsidRPr="00D230E1" w:rsidRDefault="00300A35" w:rsidP="00300A35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О внесении изменений</w:t>
      </w:r>
      <w:r w:rsidRPr="00D230E1">
        <w:rPr>
          <w:b/>
          <w:smallCaps/>
        </w:rPr>
        <w:t xml:space="preserve"> в Закон Республики Саха (Якутия)</w:t>
      </w:r>
    </w:p>
    <w:p w:rsidR="00300A35" w:rsidRDefault="00300A35" w:rsidP="00300A35">
      <w:pPr>
        <w:spacing w:line="360" w:lineRule="auto"/>
        <w:jc w:val="center"/>
        <w:rPr>
          <w:b/>
          <w:smallCaps/>
        </w:rPr>
      </w:pPr>
      <w:r w:rsidRPr="00D230E1">
        <w:rPr>
          <w:b/>
          <w:smallCaps/>
        </w:rPr>
        <w:t>«О рыболовстве, рыбном хозяйстве и</w:t>
      </w:r>
      <w:r>
        <w:rPr>
          <w:b/>
          <w:smallCaps/>
        </w:rPr>
        <w:t xml:space="preserve"> </w:t>
      </w:r>
      <w:r w:rsidRPr="00D230E1">
        <w:rPr>
          <w:b/>
          <w:smallCaps/>
        </w:rPr>
        <w:t>сохранении</w:t>
      </w:r>
    </w:p>
    <w:p w:rsidR="00300A35" w:rsidRPr="00D230E1" w:rsidRDefault="00300A35" w:rsidP="00300A35">
      <w:pPr>
        <w:spacing w:line="360" w:lineRule="auto"/>
        <w:jc w:val="center"/>
        <w:rPr>
          <w:b/>
          <w:smallCaps/>
        </w:rPr>
      </w:pPr>
      <w:r w:rsidRPr="00D230E1">
        <w:rPr>
          <w:b/>
          <w:smallCaps/>
        </w:rPr>
        <w:t xml:space="preserve"> водных биологических ресурсов»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300A35" w:rsidRPr="00300A35" w:rsidRDefault="00300A35" w:rsidP="00300A35">
      <w:pPr>
        <w:spacing w:line="360" w:lineRule="auto"/>
        <w:ind w:firstLine="709"/>
        <w:jc w:val="both"/>
        <w:rPr>
          <w:i/>
        </w:rPr>
      </w:pPr>
      <w:r w:rsidRPr="00300A35">
        <w:rPr>
          <w:b/>
          <w:i/>
        </w:rPr>
        <w:t>Статья 1</w:t>
      </w:r>
    </w:p>
    <w:p w:rsidR="00300A35" w:rsidRDefault="00300A35" w:rsidP="00300A35">
      <w:pPr>
        <w:spacing w:line="360" w:lineRule="auto"/>
        <w:ind w:firstLine="709"/>
        <w:jc w:val="both"/>
      </w:pPr>
      <w:r>
        <w:t>Внести в Закон Республики Саха (Якутия) от 19 июня 2007 года 464-З № 945-III                      «О рыболовстве, рыбном хозяйстве и сохранении водных биологических ресурсов» следующие изменения:</w:t>
      </w:r>
    </w:p>
    <w:p w:rsidR="00300A35" w:rsidRDefault="00300A35" w:rsidP="00300A35">
      <w:pPr>
        <w:spacing w:line="360" w:lineRule="auto"/>
        <w:ind w:firstLine="709"/>
        <w:jc w:val="both"/>
      </w:pPr>
      <w:r>
        <w:t>1) в статье 1:</w:t>
      </w:r>
    </w:p>
    <w:p w:rsidR="00300A35" w:rsidRDefault="00300A35" w:rsidP="00300A35">
      <w:pPr>
        <w:spacing w:line="360" w:lineRule="auto"/>
        <w:ind w:firstLine="709"/>
        <w:jc w:val="both"/>
      </w:pPr>
      <w:r>
        <w:t>а) в пункте 6 слова «и спортивного» исключить;</w:t>
      </w:r>
    </w:p>
    <w:p w:rsidR="00300A35" w:rsidRDefault="00300A35" w:rsidP="00300A35">
      <w:pPr>
        <w:spacing w:line="360" w:lineRule="auto"/>
        <w:ind w:firstLine="709"/>
        <w:jc w:val="both"/>
      </w:pPr>
      <w:r>
        <w:t xml:space="preserve">б) пункт 13 изложить в следующей редакции: </w:t>
      </w:r>
    </w:p>
    <w:p w:rsidR="00300A35" w:rsidRDefault="003332A3" w:rsidP="00300A35">
      <w:pPr>
        <w:spacing w:line="360" w:lineRule="auto"/>
        <w:ind w:firstLine="709"/>
        <w:jc w:val="both"/>
      </w:pPr>
      <w:r>
        <w:t>«13) любительское рыболовство –</w:t>
      </w:r>
      <w:r w:rsidR="00300A35">
        <w:t xml:space="preserve"> деятельность по добыче (вылову) водных биологических ресурсов, осуществляемая гражданами в целях удовлетворения личных потребностей, а также при проведении официальных физкультурных мероприятий и спортивных мероприятий;»;</w:t>
      </w:r>
    </w:p>
    <w:p w:rsidR="00300A35" w:rsidRDefault="00300A35" w:rsidP="00300A35">
      <w:pPr>
        <w:spacing w:line="360" w:lineRule="auto"/>
        <w:ind w:firstLine="709"/>
        <w:jc w:val="both"/>
      </w:pPr>
      <w:r>
        <w:t xml:space="preserve">2) в </w:t>
      </w:r>
      <w:r w:rsidR="003332A3">
        <w:t xml:space="preserve">абзаце первом </w:t>
      </w:r>
      <w:r>
        <w:t>стать</w:t>
      </w:r>
      <w:r w:rsidR="003332A3">
        <w:t>и</w:t>
      </w:r>
      <w:r>
        <w:t xml:space="preserve"> 3 слова «и спортивное» </w:t>
      </w:r>
      <w:r w:rsidR="003332A3">
        <w:t xml:space="preserve">и </w:t>
      </w:r>
      <w:r>
        <w:t>слова «и спортивного» исключить;</w:t>
      </w:r>
    </w:p>
    <w:p w:rsidR="00300A35" w:rsidRDefault="00300A35" w:rsidP="00300A35">
      <w:pPr>
        <w:spacing w:line="360" w:lineRule="auto"/>
        <w:ind w:firstLine="709"/>
        <w:jc w:val="both"/>
      </w:pPr>
      <w:r>
        <w:t>3) в статье 5:</w:t>
      </w:r>
    </w:p>
    <w:p w:rsidR="00300A35" w:rsidRDefault="00300A35" w:rsidP="00300A35">
      <w:pPr>
        <w:spacing w:line="360" w:lineRule="auto"/>
        <w:ind w:firstLine="709"/>
        <w:jc w:val="both"/>
      </w:pPr>
      <w:r>
        <w:t>а) часть 2 изложить в следующей редакции:</w:t>
      </w:r>
    </w:p>
    <w:p w:rsidR="00300A35" w:rsidRDefault="00300A35" w:rsidP="00300A35">
      <w:pPr>
        <w:spacing w:line="360" w:lineRule="auto"/>
        <w:ind w:firstLine="709"/>
        <w:jc w:val="both"/>
      </w:pPr>
      <w:r>
        <w:t>«2. Критерии и порядок отнесения водного объекта или его части к водным объектам рыбохозяйственного значения, порядок определения категорий водных объектов рыбохозяйственного значения устанавливаются Правительством Российской Федерации.»;</w:t>
      </w:r>
    </w:p>
    <w:p w:rsidR="00300A35" w:rsidRDefault="00300A35" w:rsidP="00300A35">
      <w:pPr>
        <w:spacing w:line="360" w:lineRule="auto"/>
        <w:ind w:firstLine="709"/>
        <w:jc w:val="both"/>
      </w:pPr>
      <w:r>
        <w:t>б) часть 3 признать утратившей силу;</w:t>
      </w:r>
    </w:p>
    <w:p w:rsidR="00300A35" w:rsidRDefault="00300A35" w:rsidP="00300A35">
      <w:pPr>
        <w:spacing w:line="360" w:lineRule="auto"/>
        <w:ind w:firstLine="709"/>
        <w:jc w:val="both"/>
      </w:pPr>
      <w:r>
        <w:t>4) в пункте 5 части 1 статьи 9 слова «и спортивно</w:t>
      </w:r>
      <w:r w:rsidR="003332A3">
        <w:t>е</w:t>
      </w:r>
      <w:r>
        <w:t>» исключить;</w:t>
      </w:r>
    </w:p>
    <w:p w:rsidR="00300A35" w:rsidRDefault="00300A35" w:rsidP="00300A35">
      <w:pPr>
        <w:spacing w:line="360" w:lineRule="auto"/>
        <w:ind w:firstLine="709"/>
        <w:jc w:val="both"/>
      </w:pPr>
      <w:r>
        <w:t>5) в части 2 статьи 9.1 слова «и спортивного» исключить;</w:t>
      </w:r>
    </w:p>
    <w:p w:rsidR="00300A35" w:rsidRDefault="00300A35" w:rsidP="00300A35">
      <w:pPr>
        <w:spacing w:line="360" w:lineRule="auto"/>
        <w:ind w:firstLine="709"/>
        <w:jc w:val="both"/>
      </w:pPr>
      <w:r>
        <w:t>6) в статье 10:</w:t>
      </w:r>
    </w:p>
    <w:p w:rsidR="003332A3" w:rsidRDefault="00300A35" w:rsidP="00300A35">
      <w:pPr>
        <w:spacing w:line="360" w:lineRule="auto"/>
        <w:ind w:firstLine="709"/>
        <w:jc w:val="both"/>
      </w:pPr>
      <w:r>
        <w:t xml:space="preserve">а) в </w:t>
      </w:r>
      <w:r w:rsidR="003332A3">
        <w:t>части 1:</w:t>
      </w:r>
    </w:p>
    <w:p w:rsidR="00300A35" w:rsidRDefault="003332A3" w:rsidP="00300A35">
      <w:pPr>
        <w:spacing w:line="360" w:lineRule="auto"/>
        <w:ind w:firstLine="709"/>
        <w:jc w:val="both"/>
      </w:pPr>
      <w:r>
        <w:t xml:space="preserve">в </w:t>
      </w:r>
      <w:r w:rsidR="00300A35">
        <w:t>пункте 5 слова «и спортивного» исключить;</w:t>
      </w:r>
    </w:p>
    <w:p w:rsidR="00300A35" w:rsidRDefault="00300A35" w:rsidP="00300A35">
      <w:pPr>
        <w:spacing w:line="360" w:lineRule="auto"/>
        <w:ind w:firstLine="709"/>
        <w:jc w:val="both"/>
      </w:pPr>
      <w:r>
        <w:lastRenderedPageBreak/>
        <w:t>в пункте 8 слова «и спортивного» исключить;</w:t>
      </w:r>
    </w:p>
    <w:p w:rsidR="00300A35" w:rsidRDefault="003332A3" w:rsidP="00300A35">
      <w:pPr>
        <w:spacing w:line="360" w:lineRule="auto"/>
        <w:ind w:firstLine="709"/>
        <w:jc w:val="both"/>
      </w:pPr>
      <w:r>
        <w:t>б</w:t>
      </w:r>
      <w:r w:rsidR="00300A35">
        <w:t>) в пункте 1 части 2 слова «и спортивного» исключить.</w:t>
      </w:r>
    </w:p>
    <w:p w:rsidR="00300A35" w:rsidRDefault="00300A35" w:rsidP="00300A35">
      <w:pPr>
        <w:spacing w:line="360" w:lineRule="auto"/>
        <w:ind w:firstLine="709"/>
        <w:jc w:val="both"/>
      </w:pPr>
    </w:p>
    <w:p w:rsidR="00300A35" w:rsidRPr="00300A35" w:rsidRDefault="00300A35" w:rsidP="00300A35">
      <w:pPr>
        <w:spacing w:line="360" w:lineRule="auto"/>
        <w:ind w:firstLine="709"/>
        <w:jc w:val="both"/>
        <w:rPr>
          <w:b/>
          <w:i/>
        </w:rPr>
      </w:pPr>
      <w:r w:rsidRPr="00300A35">
        <w:rPr>
          <w:b/>
          <w:i/>
        </w:rPr>
        <w:t>Статья 2</w:t>
      </w:r>
    </w:p>
    <w:p w:rsidR="00300A35" w:rsidRDefault="00300A35" w:rsidP="00300A35">
      <w:pPr>
        <w:spacing w:line="360" w:lineRule="auto"/>
        <w:ind w:firstLine="709"/>
        <w:jc w:val="both"/>
      </w:pPr>
      <w:r>
        <w:t xml:space="preserve">1. Настоящий Закон вступает в силу </w:t>
      </w:r>
      <w:r w:rsidR="003332A3">
        <w:t>после</w:t>
      </w:r>
      <w:r>
        <w:t xml:space="preserve"> дня его официального опубликования,                        за исключением положений, для которых настоящей статьей установлен иной срок вступления их в силу.</w:t>
      </w:r>
    </w:p>
    <w:p w:rsidR="00C5792C" w:rsidRPr="00066716" w:rsidRDefault="00300A35" w:rsidP="00300A35">
      <w:pPr>
        <w:spacing w:line="360" w:lineRule="auto"/>
        <w:ind w:firstLine="709"/>
        <w:jc w:val="both"/>
      </w:pPr>
      <w:r>
        <w:t>2. Пункты 1, 2, 4, 5</w:t>
      </w:r>
      <w:r w:rsidR="00F120E2">
        <w:t xml:space="preserve"> и</w:t>
      </w:r>
      <w:r>
        <w:t xml:space="preserve"> 6 статьи 1 настоящего Закона вступают в силу                                         с 1 января 2020 года.</w:t>
      </w:r>
    </w:p>
    <w:p w:rsidR="00C5792C" w:rsidRPr="00066716" w:rsidRDefault="00C5792C" w:rsidP="00300A35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E54B3C">
        <w:rPr>
          <w:rFonts w:eastAsia="Calibri"/>
          <w:i/>
          <w:lang w:eastAsia="en-US"/>
        </w:rPr>
        <w:t xml:space="preserve">21 </w:t>
      </w:r>
      <w:r w:rsidR="00300A35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F87609">
        <w:rPr>
          <w:rFonts w:eastAsia="Calibri"/>
          <w:i/>
          <w:lang w:eastAsia="en-US"/>
        </w:rPr>
        <w:t>2110-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E54B3C">
        <w:rPr>
          <w:rFonts w:eastAsia="Calibri"/>
          <w:i/>
          <w:lang w:eastAsia="en-US"/>
        </w:rPr>
        <w:t>131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300A3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8E" w:rsidRDefault="006F618E" w:rsidP="00300A35">
      <w:r>
        <w:separator/>
      </w:r>
    </w:p>
  </w:endnote>
  <w:endnote w:type="continuationSeparator" w:id="0">
    <w:p w:rsidR="006F618E" w:rsidRDefault="006F618E" w:rsidP="0030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8E" w:rsidRDefault="006F618E" w:rsidP="00300A35">
      <w:r>
        <w:separator/>
      </w:r>
    </w:p>
  </w:footnote>
  <w:footnote w:type="continuationSeparator" w:id="0">
    <w:p w:rsidR="006F618E" w:rsidRDefault="006F618E" w:rsidP="0030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A35" w:rsidRDefault="00300A3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87609">
      <w:rPr>
        <w:noProof/>
      </w:rPr>
      <w:t>2</w:t>
    </w:r>
    <w:r>
      <w:fldChar w:fldCharType="end"/>
    </w:r>
  </w:p>
  <w:p w:rsidR="00300A35" w:rsidRDefault="00300A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719A7"/>
    <w:multiLevelType w:val="hybridMultilevel"/>
    <w:tmpl w:val="8ACAD2AC"/>
    <w:lvl w:ilvl="0" w:tplc="7A7450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A35"/>
    <w:rsid w:val="0003475D"/>
    <w:rsid w:val="00067523"/>
    <w:rsid w:val="001369BA"/>
    <w:rsid w:val="001C2C0D"/>
    <w:rsid w:val="001D73C2"/>
    <w:rsid w:val="0026222D"/>
    <w:rsid w:val="00300A35"/>
    <w:rsid w:val="003332A3"/>
    <w:rsid w:val="00477423"/>
    <w:rsid w:val="0049612E"/>
    <w:rsid w:val="004C7798"/>
    <w:rsid w:val="005A1B53"/>
    <w:rsid w:val="005A1EBF"/>
    <w:rsid w:val="00672E95"/>
    <w:rsid w:val="006F618E"/>
    <w:rsid w:val="0070788D"/>
    <w:rsid w:val="007A5974"/>
    <w:rsid w:val="007B68F8"/>
    <w:rsid w:val="008209F0"/>
    <w:rsid w:val="008D101F"/>
    <w:rsid w:val="00A237B1"/>
    <w:rsid w:val="00A80E88"/>
    <w:rsid w:val="00C5792C"/>
    <w:rsid w:val="00E54B3C"/>
    <w:rsid w:val="00F120E2"/>
    <w:rsid w:val="00F364AE"/>
    <w:rsid w:val="00F8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300A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00A35"/>
    <w:rPr>
      <w:sz w:val="24"/>
      <w:szCs w:val="24"/>
    </w:rPr>
  </w:style>
  <w:style w:type="paragraph" w:styleId="a7">
    <w:name w:val="footer"/>
    <w:basedOn w:val="a"/>
    <w:link w:val="a8"/>
    <w:rsid w:val="00300A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00A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2019-03-22T08:03:00Z</dcterms:created>
  <dcterms:modified xsi:type="dcterms:W3CDTF">2019-04-02T07:50:00Z</dcterms:modified>
</cp:coreProperties>
</file>