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D655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6D6555" w:rsidRDefault="00A92D29" w:rsidP="00A92D2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внесении изменений в прогнозный план </w:t>
      </w:r>
    </w:p>
    <w:p w:rsidR="006D6555" w:rsidRDefault="00A92D29" w:rsidP="00A92D2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(программу) приватизации государственного имущества</w:t>
      </w:r>
    </w:p>
    <w:p w:rsidR="00A92D29" w:rsidRPr="00A24BA1" w:rsidRDefault="00A92D29" w:rsidP="00A92D2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Республики Саха </w:t>
      </w:r>
      <w:r w:rsidRPr="00A24BA1">
        <w:rPr>
          <w:b/>
          <w:bCs/>
          <w:smallCaps/>
        </w:rPr>
        <w:t xml:space="preserve">(Якутия) </w:t>
      </w:r>
      <w:r>
        <w:rPr>
          <w:b/>
          <w:bCs/>
          <w:smallCaps/>
        </w:rPr>
        <w:t>на 2018</w:t>
      </w:r>
      <w:r w:rsidR="001E28F5">
        <w:rPr>
          <w:b/>
          <w:bCs/>
          <w:smallCaps/>
        </w:rPr>
        <w:t>–</w:t>
      </w:r>
      <w:r>
        <w:rPr>
          <w:b/>
          <w:bCs/>
          <w:smallCaps/>
        </w:rPr>
        <w:t>2020 годы</w:t>
      </w:r>
    </w:p>
    <w:p w:rsidR="00A92D29" w:rsidRDefault="00A92D29" w:rsidP="00A92D29">
      <w:pPr>
        <w:spacing w:line="360" w:lineRule="auto"/>
        <w:ind w:firstLine="709"/>
        <w:jc w:val="both"/>
      </w:pPr>
    </w:p>
    <w:p w:rsidR="00A92D29" w:rsidRDefault="00A92D29" w:rsidP="00A92D29">
      <w:pPr>
        <w:spacing w:line="360" w:lineRule="auto"/>
        <w:ind w:firstLine="709"/>
        <w:jc w:val="both"/>
      </w:pPr>
    </w:p>
    <w:p w:rsidR="00A92D29" w:rsidRPr="00D71F31" w:rsidRDefault="00A92D29" w:rsidP="00A92D2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A92D29" w:rsidRDefault="00A92D29" w:rsidP="00A92D29">
      <w:pPr>
        <w:spacing w:line="360" w:lineRule="auto"/>
        <w:ind w:firstLine="709"/>
        <w:jc w:val="both"/>
      </w:pPr>
      <w:r>
        <w:t>1. Утвердить внесение изменений в прогнозный план (программу) приватизации государственного имущества Республики Саха (Якутия) на 2018</w:t>
      </w:r>
      <w:r w:rsidR="001E28F5">
        <w:t>–</w:t>
      </w:r>
      <w:r>
        <w:t>2020 годы (прилагается).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Pr="00993EA5">
        <w:t>сирэ</w:t>
      </w:r>
      <w:proofErr w:type="spellEnd"/>
      <w:r w:rsidRPr="00993EA5">
        <w:t xml:space="preserve">» и «Ил </w:t>
      </w:r>
      <w:proofErr w:type="spellStart"/>
      <w:r w:rsidRPr="00993EA5">
        <w:t>Тумэн</w:t>
      </w:r>
      <w:proofErr w:type="spellEnd"/>
      <w:r w:rsidRPr="00993EA5">
        <w:t>».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6D6555">
        <w:rPr>
          <w:i/>
        </w:rPr>
        <w:t xml:space="preserve">19 </w:t>
      </w:r>
      <w:r w:rsidR="00A92D29">
        <w:rPr>
          <w:i/>
        </w:rPr>
        <w:t>декабря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6D6555">
        <w:rPr>
          <w:i/>
        </w:rPr>
        <w:t>79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D29"/>
    <w:rsid w:val="0003475D"/>
    <w:rsid w:val="00067523"/>
    <w:rsid w:val="00074049"/>
    <w:rsid w:val="001369BA"/>
    <w:rsid w:val="001D73C2"/>
    <w:rsid w:val="001E28F5"/>
    <w:rsid w:val="0026222D"/>
    <w:rsid w:val="004C7741"/>
    <w:rsid w:val="004C7798"/>
    <w:rsid w:val="005A1EBF"/>
    <w:rsid w:val="00637FFD"/>
    <w:rsid w:val="006D6555"/>
    <w:rsid w:val="0070788D"/>
    <w:rsid w:val="007B68F8"/>
    <w:rsid w:val="008209F0"/>
    <w:rsid w:val="00A237B1"/>
    <w:rsid w:val="00A80E88"/>
    <w:rsid w:val="00A92D29"/>
    <w:rsid w:val="00B1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2018-12-21T02:50:00Z</cp:lastPrinted>
  <dcterms:created xsi:type="dcterms:W3CDTF">2018-12-11T05:31:00Z</dcterms:created>
  <dcterms:modified xsi:type="dcterms:W3CDTF">2018-12-21T02:51:00Z</dcterms:modified>
</cp:coreProperties>
</file>