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A6" w:rsidRPr="009A74DA" w:rsidRDefault="005955A6" w:rsidP="005955A6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9A74DA">
        <w:rPr>
          <w:rFonts w:eastAsia="Times New Roman"/>
          <w:i/>
          <w:iCs/>
          <w:szCs w:val="24"/>
          <w:lang w:eastAsia="ru-RU"/>
        </w:rPr>
        <w:t>Приложение</w:t>
      </w:r>
    </w:p>
    <w:p w:rsidR="005955A6" w:rsidRPr="009A74DA" w:rsidRDefault="005955A6" w:rsidP="005955A6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9A74DA">
        <w:rPr>
          <w:rFonts w:eastAsia="Times New Roman"/>
          <w:i/>
          <w:iCs/>
          <w:szCs w:val="24"/>
          <w:lang w:eastAsia="ru-RU"/>
        </w:rPr>
        <w:t>к постановлению Государственного Собрания</w:t>
      </w:r>
    </w:p>
    <w:p w:rsidR="005955A6" w:rsidRPr="009A74DA" w:rsidRDefault="005955A6" w:rsidP="005955A6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9A74DA">
        <w:rPr>
          <w:rFonts w:eastAsia="Times New Roman"/>
          <w:i/>
          <w:iCs/>
          <w:szCs w:val="24"/>
          <w:lang w:eastAsia="ru-RU"/>
        </w:rPr>
        <w:t xml:space="preserve"> (Ил </w:t>
      </w:r>
      <w:proofErr w:type="spellStart"/>
      <w:r w:rsidRPr="009A74DA">
        <w:rPr>
          <w:rFonts w:eastAsia="Times New Roman"/>
          <w:i/>
          <w:iCs/>
          <w:szCs w:val="24"/>
          <w:lang w:eastAsia="ru-RU"/>
        </w:rPr>
        <w:t>Тумэн</w:t>
      </w:r>
      <w:proofErr w:type="spellEnd"/>
      <w:r w:rsidRPr="009A74DA">
        <w:rPr>
          <w:rFonts w:eastAsia="Times New Roman"/>
          <w:i/>
          <w:iCs/>
          <w:szCs w:val="24"/>
          <w:lang w:eastAsia="ru-RU"/>
        </w:rPr>
        <w:t>) Республики Саха (Якутия)</w:t>
      </w:r>
    </w:p>
    <w:p w:rsidR="005955A6" w:rsidRPr="00C51D8F" w:rsidRDefault="005955A6" w:rsidP="005955A6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>
        <w:rPr>
          <w:rFonts w:eastAsia="Times New Roman"/>
          <w:i/>
          <w:iCs/>
          <w:szCs w:val="24"/>
          <w:lang w:eastAsia="ru-RU"/>
        </w:rPr>
        <w:t xml:space="preserve">от </w:t>
      </w:r>
      <w:r w:rsidR="00C52CBD">
        <w:rPr>
          <w:rFonts w:eastAsia="Times New Roman"/>
          <w:i/>
          <w:iCs/>
          <w:szCs w:val="24"/>
          <w:lang w:eastAsia="ru-RU"/>
        </w:rPr>
        <w:t>19</w:t>
      </w:r>
      <w:r>
        <w:rPr>
          <w:rFonts w:eastAsia="Times New Roman"/>
          <w:i/>
          <w:iCs/>
          <w:szCs w:val="24"/>
          <w:lang w:eastAsia="ru-RU"/>
        </w:rPr>
        <w:t xml:space="preserve"> декабря 2018</w:t>
      </w:r>
      <w:r w:rsidRPr="009A74DA">
        <w:rPr>
          <w:rFonts w:eastAsia="Times New Roman"/>
          <w:i/>
          <w:iCs/>
          <w:szCs w:val="24"/>
          <w:lang w:eastAsia="ru-RU"/>
        </w:rPr>
        <w:t xml:space="preserve"> года ГС № </w:t>
      </w:r>
      <w:r w:rsidR="00C52CBD">
        <w:rPr>
          <w:rFonts w:eastAsia="Times New Roman"/>
          <w:i/>
          <w:iCs/>
          <w:szCs w:val="24"/>
          <w:lang w:eastAsia="ru-RU"/>
        </w:rPr>
        <w:t>79</w:t>
      </w:r>
      <w:r w:rsidRPr="009A74DA">
        <w:rPr>
          <w:rFonts w:eastAsia="Times New Roman"/>
          <w:i/>
          <w:iCs/>
          <w:szCs w:val="24"/>
          <w:lang w:eastAsia="ru-RU"/>
        </w:rPr>
        <w:t>-</w:t>
      </w:r>
      <w:r w:rsidRPr="009A74DA">
        <w:rPr>
          <w:rFonts w:eastAsia="Times New Roman"/>
          <w:i/>
          <w:iCs/>
          <w:szCs w:val="24"/>
          <w:lang w:val="en-US" w:eastAsia="ru-RU"/>
        </w:rPr>
        <w:t>V</w:t>
      </w:r>
      <w:r>
        <w:rPr>
          <w:rFonts w:eastAsia="Times New Roman"/>
          <w:i/>
          <w:iCs/>
          <w:szCs w:val="24"/>
          <w:lang w:val="en-US" w:eastAsia="ru-RU"/>
        </w:rPr>
        <w:t>I</w:t>
      </w:r>
    </w:p>
    <w:p w:rsidR="005955A6" w:rsidRPr="009A74DA" w:rsidRDefault="005955A6" w:rsidP="005955A6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</w:p>
    <w:p w:rsidR="005955A6" w:rsidRPr="009A74DA" w:rsidRDefault="005955A6" w:rsidP="005955A6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</w:p>
    <w:p w:rsidR="00C52CBD" w:rsidRDefault="005955A6" w:rsidP="005955A6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C51D8F">
        <w:rPr>
          <w:rFonts w:eastAsia="Times New Roman"/>
          <w:b/>
          <w:bCs/>
          <w:smallCaps/>
          <w:szCs w:val="24"/>
          <w:lang w:eastAsia="ru-RU"/>
        </w:rPr>
        <w:t>О внесении изменени</w:t>
      </w:r>
      <w:r>
        <w:rPr>
          <w:rFonts w:eastAsia="Times New Roman"/>
          <w:b/>
          <w:bCs/>
          <w:smallCaps/>
          <w:szCs w:val="24"/>
          <w:lang w:eastAsia="ru-RU"/>
        </w:rPr>
        <w:t>й</w:t>
      </w:r>
      <w:r w:rsidRPr="00C51D8F">
        <w:rPr>
          <w:rFonts w:eastAsia="Times New Roman"/>
          <w:b/>
          <w:bCs/>
          <w:smallCaps/>
          <w:szCs w:val="24"/>
          <w:lang w:eastAsia="ru-RU"/>
        </w:rPr>
        <w:t xml:space="preserve"> в прогнозный план</w:t>
      </w:r>
    </w:p>
    <w:p w:rsidR="005955A6" w:rsidRDefault="005955A6" w:rsidP="005955A6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C51D8F">
        <w:rPr>
          <w:rFonts w:eastAsia="Times New Roman"/>
          <w:b/>
          <w:bCs/>
          <w:smallCaps/>
          <w:szCs w:val="24"/>
          <w:lang w:eastAsia="ru-RU"/>
        </w:rPr>
        <w:t xml:space="preserve">(программу) приватизации государственного имущества </w:t>
      </w:r>
    </w:p>
    <w:p w:rsidR="005955A6" w:rsidRPr="00C51D8F" w:rsidRDefault="005955A6" w:rsidP="005955A6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C51D8F">
        <w:rPr>
          <w:rFonts w:eastAsia="Times New Roman"/>
          <w:b/>
          <w:bCs/>
          <w:smallCaps/>
          <w:szCs w:val="24"/>
          <w:lang w:eastAsia="ru-RU"/>
        </w:rPr>
        <w:t>Респуб</w:t>
      </w:r>
      <w:r>
        <w:rPr>
          <w:rFonts w:eastAsia="Times New Roman"/>
          <w:b/>
          <w:bCs/>
          <w:smallCaps/>
          <w:szCs w:val="24"/>
          <w:lang w:eastAsia="ru-RU"/>
        </w:rPr>
        <w:t>лики Саха (Якутия) на 2018</w:t>
      </w:r>
      <w:r w:rsidR="000539DD">
        <w:rPr>
          <w:rFonts w:eastAsia="Times New Roman"/>
          <w:b/>
          <w:bCs/>
          <w:smallCaps/>
          <w:szCs w:val="24"/>
          <w:lang w:eastAsia="ru-RU"/>
        </w:rPr>
        <w:t>–</w:t>
      </w:r>
      <w:r w:rsidRPr="00C51D8F">
        <w:rPr>
          <w:rFonts w:eastAsia="Times New Roman"/>
          <w:b/>
          <w:bCs/>
          <w:smallCaps/>
          <w:szCs w:val="24"/>
          <w:lang w:eastAsia="ru-RU"/>
        </w:rPr>
        <w:t>2020 год</w:t>
      </w:r>
      <w:r>
        <w:rPr>
          <w:rFonts w:eastAsia="Times New Roman"/>
          <w:b/>
          <w:bCs/>
          <w:smallCaps/>
          <w:szCs w:val="24"/>
          <w:lang w:eastAsia="ru-RU"/>
        </w:rPr>
        <w:t>ы</w:t>
      </w:r>
    </w:p>
    <w:p w:rsidR="005955A6" w:rsidRPr="00C51D8F" w:rsidRDefault="005955A6" w:rsidP="005955A6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</w:p>
    <w:p w:rsidR="005955A6" w:rsidRPr="00C51D8F" w:rsidRDefault="005955A6" w:rsidP="005955A6">
      <w:pPr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</w:p>
    <w:p w:rsidR="005955A6" w:rsidRDefault="005955A6" w:rsidP="005955A6">
      <w:r w:rsidRPr="00C51D8F">
        <w:t xml:space="preserve">Внести </w:t>
      </w:r>
      <w:r>
        <w:t xml:space="preserve">в </w:t>
      </w:r>
      <w:r w:rsidRPr="008F0280">
        <w:t>прогнозн</w:t>
      </w:r>
      <w:r>
        <w:t>ый</w:t>
      </w:r>
      <w:r w:rsidRPr="008F0280">
        <w:t xml:space="preserve"> план (программ</w:t>
      </w:r>
      <w:r>
        <w:t>у</w:t>
      </w:r>
      <w:r w:rsidRPr="008F0280">
        <w:t>) приватизации государственного имущества Республики Саха (Якутия) на 2018</w:t>
      </w:r>
      <w:r w:rsidR="000539DD">
        <w:t>–</w:t>
      </w:r>
      <w:r w:rsidRPr="008F0280">
        <w:t xml:space="preserve">2020 годы, </w:t>
      </w:r>
      <w:r w:rsidRPr="008F0280">
        <w:rPr>
          <w:bCs/>
        </w:rPr>
        <w:t xml:space="preserve">утвержденный (утвержденную) постановлением Государственного Собрания (Ил </w:t>
      </w:r>
      <w:proofErr w:type="spellStart"/>
      <w:r w:rsidRPr="008F0280">
        <w:rPr>
          <w:bCs/>
        </w:rPr>
        <w:t>Тумэн</w:t>
      </w:r>
      <w:proofErr w:type="spellEnd"/>
      <w:r w:rsidRPr="008F0280">
        <w:rPr>
          <w:bCs/>
        </w:rPr>
        <w:t>) Республики Саха (Якутия)</w:t>
      </w:r>
      <w:r w:rsidR="005A5604">
        <w:rPr>
          <w:bCs/>
        </w:rPr>
        <w:t xml:space="preserve">                    </w:t>
      </w:r>
      <w:r w:rsidRPr="008F0280">
        <w:rPr>
          <w:bCs/>
        </w:rPr>
        <w:t xml:space="preserve"> от 20 декабря 2017 года ГС № 1244-V, следующие изменения:</w:t>
      </w:r>
    </w:p>
    <w:p w:rsidR="005955A6" w:rsidRDefault="005955A6" w:rsidP="005955A6">
      <w:pPr>
        <w:rPr>
          <w:bCs/>
        </w:rPr>
      </w:pPr>
      <w:r>
        <w:t>1) в</w:t>
      </w:r>
      <w:r w:rsidRPr="00C51D8F">
        <w:t xml:space="preserve"> </w:t>
      </w:r>
      <w:r>
        <w:t xml:space="preserve">таблице 1 раздела </w:t>
      </w:r>
      <w:r>
        <w:rPr>
          <w:lang w:val="en-US"/>
        </w:rPr>
        <w:t>II</w:t>
      </w:r>
      <w:r>
        <w:t>:</w:t>
      </w:r>
      <w:r w:rsidRPr="00A22480">
        <w:t xml:space="preserve"> </w:t>
      </w:r>
    </w:p>
    <w:p w:rsidR="005955A6" w:rsidRPr="00182B2A" w:rsidRDefault="005955A6" w:rsidP="005955A6">
      <w:pPr>
        <w:rPr>
          <w:rFonts w:eastAsia="Times New Roman"/>
          <w:szCs w:val="24"/>
          <w:lang w:eastAsia="ru-RU"/>
        </w:rPr>
      </w:pPr>
      <w:r>
        <w:rPr>
          <w:bCs/>
          <w:szCs w:val="24"/>
        </w:rPr>
        <w:t>а)</w:t>
      </w:r>
      <w:r w:rsidRPr="00182B2A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Pr="00182B2A">
        <w:rPr>
          <w:rFonts w:eastAsia="Times New Roman"/>
          <w:szCs w:val="24"/>
          <w:lang w:eastAsia="ru-RU"/>
        </w:rPr>
        <w:t xml:space="preserve"> наименовании слово «акционерные» заменить словом «хозяйственные»</w:t>
      </w:r>
      <w:r>
        <w:rPr>
          <w:rFonts w:eastAsia="Times New Roman"/>
          <w:szCs w:val="24"/>
          <w:lang w:eastAsia="ru-RU"/>
        </w:rPr>
        <w:t>;</w:t>
      </w:r>
    </w:p>
    <w:p w:rsidR="005955A6" w:rsidRDefault="005955A6" w:rsidP="005955A6">
      <w:r>
        <w:rPr>
          <w:bCs/>
        </w:rPr>
        <w:t>б) д</w:t>
      </w:r>
      <w:r>
        <w:t xml:space="preserve">ополнить строкой </w:t>
      </w:r>
      <w:r w:rsidR="000539DD">
        <w:t>4</w:t>
      </w:r>
      <w:r w:rsidRPr="00DE3AA4">
        <w:t xml:space="preserve"> </w:t>
      </w:r>
      <w:r w:rsidRPr="007A3DA5">
        <w:t>следующего содержания:</w:t>
      </w:r>
    </w:p>
    <w:p w:rsidR="005955A6" w:rsidRDefault="005955A6" w:rsidP="005A5604">
      <w:pPr>
        <w:tabs>
          <w:tab w:val="left" w:pos="1980"/>
        </w:tabs>
        <w:spacing w:line="240" w:lineRule="auto"/>
        <w:ind w:firstLine="0"/>
      </w:pPr>
      <w:r>
        <w:t>«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1419"/>
        <w:gridCol w:w="1417"/>
      </w:tblGrid>
      <w:tr w:rsidR="005955A6" w:rsidRPr="00182B2A" w:rsidTr="005955A6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6" w:rsidRPr="00182B2A" w:rsidRDefault="000539DD" w:rsidP="005955A6">
            <w:pPr>
              <w:ind w:firstLine="0"/>
              <w:jc w:val="center"/>
            </w:pPr>
            <w: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25" w:rsidRDefault="005955A6" w:rsidP="00732CE4">
            <w:pPr>
              <w:ind w:firstLine="0"/>
            </w:pPr>
            <w:r w:rsidRPr="00182B2A">
              <w:t>ГУП Республики Саха (Якутия) «Арктическая транспортная компания»</w:t>
            </w:r>
            <w:r w:rsidR="004A7525">
              <w:t>;</w:t>
            </w:r>
          </w:p>
          <w:p w:rsidR="005955A6" w:rsidRPr="00182B2A" w:rsidRDefault="005955A6" w:rsidP="00732CE4">
            <w:pPr>
              <w:ind w:firstLine="0"/>
            </w:pPr>
            <w:bookmarkStart w:id="0" w:name="_GoBack"/>
            <w:bookmarkEnd w:id="0"/>
            <w:r w:rsidRPr="00182B2A">
              <w:t xml:space="preserve">677000, г. Якутск, ул. Дзержинского, 2, </w:t>
            </w:r>
            <w:proofErr w:type="spellStart"/>
            <w:r w:rsidRPr="00182B2A">
              <w:t>каб</w:t>
            </w:r>
            <w:proofErr w:type="spellEnd"/>
            <w:r w:rsidRPr="00182B2A">
              <w:t>. 101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6" w:rsidRPr="00182B2A" w:rsidRDefault="005955A6" w:rsidP="00732CE4">
            <w:pPr>
              <w:ind w:firstLine="0"/>
              <w:jc w:val="center"/>
            </w:pPr>
            <w: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6" w:rsidRPr="00182B2A" w:rsidRDefault="005955A6" w:rsidP="00732CE4">
            <w:pPr>
              <w:ind w:firstLine="0"/>
              <w:jc w:val="center"/>
            </w:pPr>
            <w:r w:rsidRPr="00182B2A">
              <w:t>165 339,00</w:t>
            </w:r>
          </w:p>
        </w:tc>
      </w:tr>
    </w:tbl>
    <w:p w:rsidR="005955A6" w:rsidRDefault="005955A6" w:rsidP="005955A6">
      <w:pPr>
        <w:tabs>
          <w:tab w:val="left" w:pos="1980"/>
        </w:tabs>
        <w:ind w:firstLine="0"/>
        <w:jc w:val="right"/>
      </w:pPr>
      <w:r>
        <w:t xml:space="preserve"> »;</w:t>
      </w:r>
    </w:p>
    <w:p w:rsidR="005955A6" w:rsidRDefault="005955A6" w:rsidP="005955A6">
      <w:r>
        <w:t>2</w:t>
      </w:r>
      <w:r w:rsidR="005A5604">
        <w:t>)</w:t>
      </w:r>
      <w:r>
        <w:t xml:space="preserve"> таблиц</w:t>
      </w:r>
      <w:r w:rsidR="000539DD">
        <w:t>у</w:t>
      </w:r>
      <w:r>
        <w:t xml:space="preserve"> 3 раздела </w:t>
      </w:r>
      <w:r>
        <w:rPr>
          <w:lang w:val="en-US"/>
        </w:rPr>
        <w:t>II</w:t>
      </w:r>
      <w:r w:rsidR="000539DD">
        <w:t xml:space="preserve"> </w:t>
      </w:r>
      <w:r w:rsidRPr="008F0280">
        <w:t>дополни</w:t>
      </w:r>
      <w:r>
        <w:t>ть</w:t>
      </w:r>
      <w:r w:rsidRPr="008F0280">
        <w:t xml:space="preserve"> строкой </w:t>
      </w:r>
      <w:r w:rsidRPr="008F0280">
        <w:rPr>
          <w:lang w:val="en-US"/>
        </w:rPr>
        <w:t>XVI</w:t>
      </w:r>
      <w:r w:rsidRPr="008F0280">
        <w:t xml:space="preserve"> следующего содержания:</w:t>
      </w:r>
    </w:p>
    <w:p w:rsidR="005A5604" w:rsidRDefault="005A5604" w:rsidP="005A5604">
      <w:pPr>
        <w:spacing w:line="240" w:lineRule="auto"/>
        <w:ind w:firstLine="0"/>
      </w:pPr>
      <w:r>
        <w:t>«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190"/>
        <w:gridCol w:w="2126"/>
        <w:gridCol w:w="1843"/>
        <w:gridCol w:w="1559"/>
      </w:tblGrid>
      <w:tr w:rsidR="005A5604" w:rsidTr="005A5604">
        <w:trPr>
          <w:trHeight w:val="557"/>
        </w:trPr>
        <w:tc>
          <w:tcPr>
            <w:tcW w:w="779" w:type="dxa"/>
            <w:shd w:val="clear" w:color="auto" w:fill="auto"/>
          </w:tcPr>
          <w:p w:rsidR="005A5604" w:rsidRPr="00105147" w:rsidRDefault="005A5604" w:rsidP="00732CE4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XVI</w:t>
            </w:r>
          </w:p>
        </w:tc>
        <w:tc>
          <w:tcPr>
            <w:tcW w:w="3190" w:type="dxa"/>
            <w:shd w:val="clear" w:color="auto" w:fill="auto"/>
          </w:tcPr>
          <w:p w:rsidR="005A5604" w:rsidRDefault="005A5604" w:rsidP="005A5604">
            <w:pPr>
              <w:ind w:firstLine="0"/>
              <w:rPr>
                <w:color w:val="000000"/>
                <w:szCs w:val="24"/>
              </w:rPr>
            </w:pPr>
            <w:r w:rsidRPr="00FF30BF">
              <w:rPr>
                <w:color w:val="000000"/>
                <w:szCs w:val="24"/>
              </w:rPr>
              <w:t>Межпоселковый газопровод</w:t>
            </w:r>
            <w:r>
              <w:rPr>
                <w:color w:val="000000"/>
                <w:szCs w:val="24"/>
              </w:rPr>
              <w:br/>
            </w:r>
            <w:proofErr w:type="spellStart"/>
            <w:r w:rsidRPr="00FF30BF">
              <w:rPr>
                <w:color w:val="000000"/>
                <w:szCs w:val="24"/>
              </w:rPr>
              <w:t>с.Маймага</w:t>
            </w:r>
            <w:proofErr w:type="spellEnd"/>
            <w:r w:rsidRPr="00FF30B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–</w:t>
            </w:r>
            <w:r w:rsidRPr="00FF30BF">
              <w:rPr>
                <w:color w:val="000000"/>
                <w:szCs w:val="24"/>
              </w:rPr>
              <w:t xml:space="preserve"> </w:t>
            </w:r>
            <w:proofErr w:type="spellStart"/>
            <w:r w:rsidRPr="00FF30BF">
              <w:rPr>
                <w:color w:val="000000"/>
                <w:szCs w:val="24"/>
              </w:rPr>
              <w:t>с.Тюбятцы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FF30BF">
              <w:rPr>
                <w:color w:val="000000"/>
                <w:szCs w:val="24"/>
              </w:rPr>
              <w:t>Намского</w:t>
            </w:r>
            <w:proofErr w:type="spellEnd"/>
            <w:r w:rsidRPr="00FF30BF">
              <w:rPr>
                <w:color w:val="000000"/>
                <w:szCs w:val="24"/>
              </w:rPr>
              <w:t xml:space="preserve"> улуса, назначение: </w:t>
            </w:r>
            <w:r w:rsidR="000539DD">
              <w:rPr>
                <w:color w:val="000000"/>
                <w:szCs w:val="24"/>
              </w:rPr>
              <w:t>м</w:t>
            </w:r>
            <w:r w:rsidRPr="00FF30BF">
              <w:rPr>
                <w:color w:val="000000"/>
                <w:szCs w:val="24"/>
              </w:rPr>
              <w:t xml:space="preserve">ежпоселковый газопровод </w:t>
            </w:r>
            <w:proofErr w:type="spellStart"/>
            <w:r w:rsidRPr="00FF30BF">
              <w:rPr>
                <w:color w:val="000000"/>
                <w:szCs w:val="24"/>
              </w:rPr>
              <w:t>с.Маймага</w:t>
            </w:r>
            <w:proofErr w:type="spellEnd"/>
            <w:r w:rsidRPr="00FF30B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–</w:t>
            </w:r>
            <w:r w:rsidRPr="00FF30BF">
              <w:rPr>
                <w:color w:val="000000"/>
                <w:szCs w:val="24"/>
              </w:rPr>
              <w:t xml:space="preserve"> </w:t>
            </w:r>
            <w:proofErr w:type="spellStart"/>
            <w:r w:rsidRPr="00FF30BF">
              <w:rPr>
                <w:color w:val="000000"/>
                <w:szCs w:val="24"/>
              </w:rPr>
              <w:t>с.Тюбятцы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FF30BF">
              <w:rPr>
                <w:color w:val="000000"/>
                <w:szCs w:val="24"/>
              </w:rPr>
              <w:t>Намского</w:t>
            </w:r>
            <w:proofErr w:type="spellEnd"/>
            <w:r w:rsidRPr="00FF30BF">
              <w:rPr>
                <w:color w:val="000000"/>
                <w:szCs w:val="24"/>
              </w:rPr>
              <w:t xml:space="preserve"> улуса, адрес (местонахождение) объекта: Республика Саха</w:t>
            </w:r>
            <w:r>
              <w:rPr>
                <w:color w:val="000000"/>
                <w:szCs w:val="24"/>
              </w:rPr>
              <w:t xml:space="preserve"> </w:t>
            </w:r>
            <w:r w:rsidRPr="00FF30BF">
              <w:rPr>
                <w:color w:val="000000"/>
                <w:szCs w:val="24"/>
              </w:rPr>
              <w:t xml:space="preserve">(Якутия), </w:t>
            </w:r>
            <w:proofErr w:type="spellStart"/>
            <w:r w:rsidRPr="00FF30BF">
              <w:rPr>
                <w:color w:val="000000"/>
                <w:szCs w:val="24"/>
              </w:rPr>
              <w:t>Намский</w:t>
            </w:r>
            <w:proofErr w:type="spellEnd"/>
            <w:r>
              <w:rPr>
                <w:color w:val="000000"/>
                <w:szCs w:val="24"/>
              </w:rPr>
              <w:t xml:space="preserve"> улус</w:t>
            </w:r>
            <w:r w:rsidRPr="00FF30BF"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с.</w:t>
            </w:r>
            <w:r w:rsidRPr="00FF30BF">
              <w:rPr>
                <w:color w:val="000000"/>
                <w:szCs w:val="24"/>
              </w:rPr>
              <w:t>Маймага</w:t>
            </w:r>
            <w:proofErr w:type="spellEnd"/>
            <w:r>
              <w:rPr>
                <w:color w:val="000000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Cs w:val="24"/>
              </w:rPr>
              <w:t>с.</w:t>
            </w:r>
            <w:r w:rsidRPr="00FF30BF">
              <w:rPr>
                <w:color w:val="000000"/>
                <w:szCs w:val="24"/>
              </w:rPr>
              <w:t>Тюбятцы</w:t>
            </w:r>
            <w:proofErr w:type="spellEnd"/>
            <w:r w:rsidRPr="00FF30BF">
              <w:rPr>
                <w:color w:val="000000"/>
                <w:szCs w:val="24"/>
              </w:rPr>
              <w:t xml:space="preserve">. </w:t>
            </w:r>
          </w:p>
          <w:p w:rsidR="005A5604" w:rsidRDefault="005A5604" w:rsidP="005A5604">
            <w:pPr>
              <w:ind w:firstLine="0"/>
              <w:rPr>
                <w:color w:val="000000"/>
                <w:szCs w:val="24"/>
              </w:rPr>
            </w:pPr>
            <w:r w:rsidRPr="00FF30BF">
              <w:rPr>
                <w:color w:val="000000"/>
                <w:szCs w:val="24"/>
              </w:rPr>
              <w:lastRenderedPageBreak/>
              <w:t>Кадастровый номер 14:18:000000:902.</w:t>
            </w:r>
          </w:p>
          <w:p w:rsidR="005A5604" w:rsidRDefault="005A5604" w:rsidP="005A5604">
            <w:pPr>
              <w:ind w:firstLine="0"/>
              <w:rPr>
                <w:color w:val="000000"/>
                <w:szCs w:val="24"/>
              </w:rPr>
            </w:pPr>
            <w:r w:rsidRPr="00FF30BF">
              <w:rPr>
                <w:color w:val="000000"/>
                <w:szCs w:val="24"/>
              </w:rPr>
              <w:t xml:space="preserve">Запись регистрации </w:t>
            </w:r>
          </w:p>
          <w:p w:rsidR="005A5604" w:rsidRPr="00FF30BF" w:rsidRDefault="005A5604" w:rsidP="005A5604">
            <w:pPr>
              <w:ind w:firstLine="0"/>
              <w:rPr>
                <w:color w:val="000000"/>
                <w:szCs w:val="24"/>
              </w:rPr>
            </w:pPr>
            <w:r w:rsidRPr="00FF30BF">
              <w:rPr>
                <w:color w:val="000000"/>
                <w:szCs w:val="24"/>
              </w:rPr>
              <w:t>№ 14:</w:t>
            </w:r>
            <w:r>
              <w:rPr>
                <w:color w:val="000000"/>
                <w:szCs w:val="24"/>
              </w:rPr>
              <w:t xml:space="preserve">18:000000:902-14/023/2017-5 от </w:t>
            </w:r>
            <w:r w:rsidRPr="00FF30BF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 xml:space="preserve"> сентября </w:t>
            </w:r>
            <w:r w:rsidRPr="00FF30BF">
              <w:rPr>
                <w:color w:val="000000"/>
                <w:szCs w:val="24"/>
              </w:rPr>
              <w:t>2017</w:t>
            </w:r>
            <w:r>
              <w:rPr>
                <w:color w:val="000000"/>
                <w:szCs w:val="24"/>
              </w:rPr>
              <w:t xml:space="preserve"> </w:t>
            </w:r>
            <w:r w:rsidRPr="00FF30BF">
              <w:rPr>
                <w:color w:val="000000"/>
                <w:szCs w:val="24"/>
              </w:rPr>
              <w:t>г</w:t>
            </w:r>
            <w:r>
              <w:rPr>
                <w:color w:val="000000"/>
                <w:szCs w:val="24"/>
              </w:rPr>
              <w:t>ода</w:t>
            </w:r>
          </w:p>
        </w:tc>
        <w:tc>
          <w:tcPr>
            <w:tcW w:w="2126" w:type="dxa"/>
            <w:shd w:val="clear" w:color="auto" w:fill="auto"/>
          </w:tcPr>
          <w:p w:rsidR="005A5604" w:rsidRPr="00FF30BF" w:rsidRDefault="005A5604" w:rsidP="000539DD">
            <w:pPr>
              <w:ind w:firstLine="33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</w:t>
            </w:r>
            <w:r w:rsidRPr="00F92C06">
              <w:rPr>
                <w:rFonts w:eastAsia="Times New Roman"/>
                <w:color w:val="000000"/>
                <w:szCs w:val="24"/>
                <w:lang w:eastAsia="ru-RU"/>
              </w:rPr>
              <w:t>ооружение трубопроводного транспорта</w:t>
            </w:r>
          </w:p>
        </w:tc>
        <w:tc>
          <w:tcPr>
            <w:tcW w:w="1843" w:type="dxa"/>
            <w:shd w:val="clear" w:color="auto" w:fill="auto"/>
          </w:tcPr>
          <w:p w:rsidR="005A5604" w:rsidRPr="00FF30BF" w:rsidRDefault="005A5604" w:rsidP="000539DD">
            <w:pPr>
              <w:spacing w:after="240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Протяженность</w:t>
            </w:r>
            <w:r w:rsidRPr="00FF30BF">
              <w:rPr>
                <w:color w:val="000000"/>
                <w:szCs w:val="24"/>
              </w:rPr>
              <w:t>30125 м</w:t>
            </w:r>
          </w:p>
        </w:tc>
        <w:tc>
          <w:tcPr>
            <w:tcW w:w="1559" w:type="dxa"/>
          </w:tcPr>
          <w:p w:rsidR="005A5604" w:rsidRDefault="005A5604" w:rsidP="000539DD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126 053,63</w:t>
            </w:r>
          </w:p>
        </w:tc>
      </w:tr>
    </w:tbl>
    <w:p w:rsidR="005A5604" w:rsidRDefault="00C84884" w:rsidP="00C84884">
      <w:pPr>
        <w:ind w:right="-284"/>
        <w:jc w:val="right"/>
      </w:pPr>
      <w:r>
        <w:lastRenderedPageBreak/>
        <w:t>».</w:t>
      </w:r>
    </w:p>
    <w:p w:rsidR="005A5604" w:rsidRDefault="005A5604" w:rsidP="005955A6"/>
    <w:p w:rsidR="005A5604" w:rsidRDefault="005A5604" w:rsidP="005955A6"/>
    <w:p w:rsidR="005955A6" w:rsidRPr="008F0280" w:rsidRDefault="005955A6" w:rsidP="005955A6"/>
    <w:p w:rsidR="005955A6" w:rsidRDefault="005955A6" w:rsidP="005955A6"/>
    <w:p w:rsidR="00DE4646" w:rsidRDefault="00DE4646"/>
    <w:sectPr w:rsidR="00DE4646" w:rsidSect="00C848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D3" w:rsidRDefault="00F12CD3" w:rsidP="00C84884">
      <w:pPr>
        <w:spacing w:line="240" w:lineRule="auto"/>
      </w:pPr>
      <w:r>
        <w:separator/>
      </w:r>
    </w:p>
  </w:endnote>
  <w:endnote w:type="continuationSeparator" w:id="0">
    <w:p w:rsidR="00F12CD3" w:rsidRDefault="00F12CD3" w:rsidP="00C84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D3" w:rsidRDefault="00F12CD3" w:rsidP="00C84884">
      <w:pPr>
        <w:spacing w:line="240" w:lineRule="auto"/>
      </w:pPr>
      <w:r>
        <w:separator/>
      </w:r>
    </w:p>
  </w:footnote>
  <w:footnote w:type="continuationSeparator" w:id="0">
    <w:p w:rsidR="00F12CD3" w:rsidRDefault="00F12CD3" w:rsidP="00C84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84" w:rsidRDefault="00C8488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7525">
      <w:rPr>
        <w:noProof/>
      </w:rPr>
      <w:t>2</w:t>
    </w:r>
    <w:r>
      <w:fldChar w:fldCharType="end"/>
    </w:r>
  </w:p>
  <w:p w:rsidR="00C84884" w:rsidRDefault="00C84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5A6"/>
    <w:rsid w:val="000539DD"/>
    <w:rsid w:val="00124558"/>
    <w:rsid w:val="001E27FB"/>
    <w:rsid w:val="003B04CE"/>
    <w:rsid w:val="004A7525"/>
    <w:rsid w:val="004B03E6"/>
    <w:rsid w:val="005955A6"/>
    <w:rsid w:val="005A5604"/>
    <w:rsid w:val="006D4A1E"/>
    <w:rsid w:val="008E07B6"/>
    <w:rsid w:val="009F1300"/>
    <w:rsid w:val="00C52CBD"/>
    <w:rsid w:val="00C84884"/>
    <w:rsid w:val="00DE4646"/>
    <w:rsid w:val="00F1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иль1"/>
    <w:qFormat/>
    <w:rsid w:val="005955A6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8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84884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848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84884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52C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52C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6</cp:revision>
  <cp:lastPrinted>2018-12-21T05:26:00Z</cp:lastPrinted>
  <dcterms:created xsi:type="dcterms:W3CDTF">2018-12-11T05:26:00Z</dcterms:created>
  <dcterms:modified xsi:type="dcterms:W3CDTF">2018-12-21T05:27:00Z</dcterms:modified>
</cp:coreProperties>
</file>