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F9" w:rsidRPr="00715BCF" w:rsidRDefault="00785CF9" w:rsidP="00715BCF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715BCF">
        <w:rPr>
          <w:rStyle w:val="2"/>
          <w:color w:val="000000"/>
          <w:sz w:val="24"/>
          <w:szCs w:val="24"/>
        </w:rPr>
        <w:t>Вносится</w:t>
      </w:r>
    </w:p>
    <w:p w:rsidR="00785CF9" w:rsidRPr="00715BCF" w:rsidRDefault="00785CF9" w:rsidP="00715BCF">
      <w:pPr>
        <w:pStyle w:val="20"/>
        <w:shd w:val="clear" w:color="auto" w:fill="auto"/>
        <w:spacing w:after="0" w:line="360" w:lineRule="auto"/>
        <w:ind w:left="4920"/>
        <w:rPr>
          <w:rStyle w:val="2"/>
          <w:color w:val="000000"/>
          <w:sz w:val="24"/>
          <w:szCs w:val="24"/>
        </w:rPr>
      </w:pPr>
      <w:r w:rsidRPr="00715BCF">
        <w:rPr>
          <w:rStyle w:val="2"/>
          <w:color w:val="000000"/>
          <w:sz w:val="24"/>
          <w:szCs w:val="24"/>
        </w:rPr>
        <w:t>народным</w:t>
      </w:r>
      <w:r w:rsidR="00C94D75" w:rsidRPr="00715BCF">
        <w:rPr>
          <w:rStyle w:val="2"/>
          <w:color w:val="000000"/>
          <w:sz w:val="24"/>
          <w:szCs w:val="24"/>
        </w:rPr>
        <w:t>и</w:t>
      </w:r>
      <w:r w:rsidRPr="00715BCF">
        <w:rPr>
          <w:rStyle w:val="2"/>
          <w:color w:val="000000"/>
          <w:sz w:val="24"/>
          <w:szCs w:val="24"/>
        </w:rPr>
        <w:t xml:space="preserve"> депутат</w:t>
      </w:r>
      <w:r w:rsidR="00C94D75" w:rsidRPr="00715BCF">
        <w:rPr>
          <w:rStyle w:val="2"/>
          <w:color w:val="000000"/>
          <w:sz w:val="24"/>
          <w:szCs w:val="24"/>
        </w:rPr>
        <w:t>а</w:t>
      </w:r>
      <w:r w:rsidRPr="00715BCF">
        <w:rPr>
          <w:rStyle w:val="2"/>
          <w:color w:val="000000"/>
          <w:sz w:val="24"/>
          <w:szCs w:val="24"/>
        </w:rPr>
        <w:t>м</w:t>
      </w:r>
      <w:r w:rsidR="00C94D75" w:rsidRPr="00715BCF">
        <w:rPr>
          <w:rStyle w:val="2"/>
          <w:color w:val="000000"/>
          <w:sz w:val="24"/>
          <w:szCs w:val="24"/>
        </w:rPr>
        <w:t>и</w:t>
      </w:r>
      <w:r w:rsidRPr="00715BCF">
        <w:rPr>
          <w:rStyle w:val="2"/>
          <w:color w:val="000000"/>
          <w:sz w:val="24"/>
          <w:szCs w:val="24"/>
        </w:rPr>
        <w:t xml:space="preserve"> </w:t>
      </w:r>
    </w:p>
    <w:p w:rsidR="00785CF9" w:rsidRPr="00715BCF" w:rsidRDefault="00785CF9" w:rsidP="00715BCF">
      <w:pPr>
        <w:pStyle w:val="20"/>
        <w:shd w:val="clear" w:color="auto" w:fill="auto"/>
        <w:spacing w:after="0" w:line="360" w:lineRule="auto"/>
        <w:ind w:left="4920"/>
        <w:rPr>
          <w:rStyle w:val="2"/>
          <w:color w:val="000000"/>
          <w:sz w:val="24"/>
          <w:szCs w:val="24"/>
        </w:rPr>
      </w:pPr>
      <w:r w:rsidRPr="00715BCF">
        <w:rPr>
          <w:rStyle w:val="2"/>
          <w:color w:val="000000"/>
          <w:sz w:val="24"/>
          <w:szCs w:val="24"/>
        </w:rPr>
        <w:t>Республики Саха (Якутия)</w:t>
      </w:r>
    </w:p>
    <w:p w:rsidR="00C94D75" w:rsidRPr="00715BCF" w:rsidRDefault="00A90FB1" w:rsidP="00715BCF">
      <w:pPr>
        <w:pStyle w:val="20"/>
        <w:shd w:val="clear" w:color="auto" w:fill="auto"/>
        <w:spacing w:after="0" w:line="360" w:lineRule="auto"/>
        <w:ind w:left="4920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color w:val="000000"/>
          <w:sz w:val="24"/>
          <w:szCs w:val="24"/>
        </w:rPr>
        <w:t>Г.П.</w:t>
      </w:r>
      <w:r w:rsidR="00785CF9" w:rsidRPr="00715BCF">
        <w:rPr>
          <w:rStyle w:val="2"/>
          <w:color w:val="000000"/>
          <w:sz w:val="24"/>
          <w:szCs w:val="24"/>
        </w:rPr>
        <w:t>Парахиным</w:t>
      </w:r>
      <w:proofErr w:type="spellEnd"/>
      <w:r>
        <w:rPr>
          <w:rStyle w:val="2"/>
          <w:color w:val="000000"/>
          <w:sz w:val="24"/>
          <w:szCs w:val="24"/>
        </w:rPr>
        <w:t xml:space="preserve">, </w:t>
      </w:r>
      <w:proofErr w:type="spellStart"/>
      <w:r>
        <w:rPr>
          <w:rStyle w:val="2"/>
          <w:color w:val="000000"/>
          <w:sz w:val="24"/>
          <w:szCs w:val="24"/>
        </w:rPr>
        <w:t>А.И.</w:t>
      </w:r>
      <w:r w:rsidR="00C94D75" w:rsidRPr="00715BCF">
        <w:rPr>
          <w:rStyle w:val="2"/>
          <w:color w:val="000000"/>
          <w:sz w:val="24"/>
          <w:szCs w:val="24"/>
        </w:rPr>
        <w:t>Еремеевым</w:t>
      </w:r>
      <w:proofErr w:type="spellEnd"/>
      <w:r w:rsidR="00C94D75" w:rsidRPr="00715BCF">
        <w:rPr>
          <w:rStyle w:val="2"/>
          <w:color w:val="000000"/>
          <w:sz w:val="24"/>
          <w:szCs w:val="24"/>
        </w:rPr>
        <w:t xml:space="preserve">, </w:t>
      </w:r>
    </w:p>
    <w:p w:rsidR="00785CF9" w:rsidRPr="00715BCF" w:rsidRDefault="00A90FB1" w:rsidP="00715BCF">
      <w:pPr>
        <w:pStyle w:val="20"/>
        <w:shd w:val="clear" w:color="auto" w:fill="auto"/>
        <w:spacing w:after="0" w:line="360" w:lineRule="auto"/>
        <w:ind w:left="4920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Н.Л.</w:t>
      </w:r>
      <w:bookmarkStart w:id="0" w:name="_GoBack"/>
      <w:bookmarkEnd w:id="0"/>
      <w:r w:rsidR="00C94D75" w:rsidRPr="00715BCF">
        <w:rPr>
          <w:rStyle w:val="2"/>
          <w:color w:val="000000"/>
          <w:sz w:val="24"/>
          <w:szCs w:val="24"/>
        </w:rPr>
        <w:t>Румянцевой</w:t>
      </w:r>
    </w:p>
    <w:p w:rsidR="00715BCF" w:rsidRDefault="00715BCF" w:rsidP="00715BCF">
      <w:pPr>
        <w:pStyle w:val="20"/>
        <w:shd w:val="clear" w:color="auto" w:fill="auto"/>
        <w:spacing w:after="0" w:line="360" w:lineRule="auto"/>
        <w:rPr>
          <w:rStyle w:val="2"/>
          <w:color w:val="000000"/>
          <w:sz w:val="24"/>
          <w:szCs w:val="24"/>
        </w:rPr>
      </w:pPr>
    </w:p>
    <w:p w:rsidR="00785CF9" w:rsidRPr="00715BCF" w:rsidRDefault="00785CF9" w:rsidP="00715BCF">
      <w:pPr>
        <w:pStyle w:val="20"/>
        <w:shd w:val="clear" w:color="auto" w:fill="auto"/>
        <w:spacing w:after="0" w:line="360" w:lineRule="auto"/>
        <w:rPr>
          <w:rStyle w:val="2"/>
          <w:color w:val="000000"/>
          <w:sz w:val="24"/>
          <w:szCs w:val="24"/>
        </w:rPr>
      </w:pPr>
      <w:r w:rsidRPr="00715BCF">
        <w:rPr>
          <w:rStyle w:val="2"/>
          <w:color w:val="000000"/>
          <w:sz w:val="24"/>
          <w:szCs w:val="24"/>
        </w:rPr>
        <w:t>Проект</w:t>
      </w:r>
    </w:p>
    <w:p w:rsidR="00211D6D" w:rsidRPr="00715BCF" w:rsidRDefault="00211D6D" w:rsidP="00715BCF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0F6E" w:rsidRPr="00715BCF" w:rsidRDefault="006F0F6E" w:rsidP="00715BC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5BC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Pr="00715BCF">
        <w:rPr>
          <w:rFonts w:ascii="Times New Roman" w:hAnsi="Times New Roman" w:cs="Times New Roman"/>
          <w:sz w:val="24"/>
          <w:szCs w:val="24"/>
        </w:rPr>
        <w:t>А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Pr="00715BCF">
        <w:rPr>
          <w:rFonts w:ascii="Times New Roman" w:hAnsi="Times New Roman" w:cs="Times New Roman"/>
          <w:sz w:val="24"/>
          <w:szCs w:val="24"/>
        </w:rPr>
        <w:t>К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Pr="00715BCF">
        <w:rPr>
          <w:rFonts w:ascii="Times New Roman" w:hAnsi="Times New Roman" w:cs="Times New Roman"/>
          <w:sz w:val="24"/>
          <w:szCs w:val="24"/>
        </w:rPr>
        <w:t>О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Pr="00715BCF">
        <w:rPr>
          <w:rFonts w:ascii="Times New Roman" w:hAnsi="Times New Roman" w:cs="Times New Roman"/>
          <w:sz w:val="24"/>
          <w:szCs w:val="24"/>
        </w:rPr>
        <w:t>Н</w:t>
      </w:r>
    </w:p>
    <w:p w:rsidR="00211D6D" w:rsidRPr="00715BCF" w:rsidRDefault="006F0F6E" w:rsidP="00715BC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5BC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Pr="00715BCF">
        <w:rPr>
          <w:rFonts w:ascii="Times New Roman" w:hAnsi="Times New Roman" w:cs="Times New Roman"/>
          <w:sz w:val="24"/>
          <w:szCs w:val="24"/>
        </w:rPr>
        <w:t>Е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Pr="00715BCF">
        <w:rPr>
          <w:rFonts w:ascii="Times New Roman" w:hAnsi="Times New Roman" w:cs="Times New Roman"/>
          <w:sz w:val="24"/>
          <w:szCs w:val="24"/>
        </w:rPr>
        <w:t>С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Pr="00715BCF">
        <w:rPr>
          <w:rFonts w:ascii="Times New Roman" w:hAnsi="Times New Roman" w:cs="Times New Roman"/>
          <w:sz w:val="24"/>
          <w:szCs w:val="24"/>
        </w:rPr>
        <w:t>П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Pr="00715BCF">
        <w:rPr>
          <w:rFonts w:ascii="Times New Roman" w:hAnsi="Times New Roman" w:cs="Times New Roman"/>
          <w:sz w:val="24"/>
          <w:szCs w:val="24"/>
        </w:rPr>
        <w:t>У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Pr="00715BCF">
        <w:rPr>
          <w:rFonts w:ascii="Times New Roman" w:hAnsi="Times New Roman" w:cs="Times New Roman"/>
          <w:sz w:val="24"/>
          <w:szCs w:val="24"/>
        </w:rPr>
        <w:t>Б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Pr="00715BCF">
        <w:rPr>
          <w:rFonts w:ascii="Times New Roman" w:hAnsi="Times New Roman" w:cs="Times New Roman"/>
          <w:sz w:val="24"/>
          <w:szCs w:val="24"/>
        </w:rPr>
        <w:t>Л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Pr="00715BCF">
        <w:rPr>
          <w:rFonts w:ascii="Times New Roman" w:hAnsi="Times New Roman" w:cs="Times New Roman"/>
          <w:sz w:val="24"/>
          <w:szCs w:val="24"/>
        </w:rPr>
        <w:t>И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Pr="00715BCF">
        <w:rPr>
          <w:rFonts w:ascii="Times New Roman" w:hAnsi="Times New Roman" w:cs="Times New Roman"/>
          <w:sz w:val="24"/>
          <w:szCs w:val="24"/>
        </w:rPr>
        <w:t>К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Pr="00715BCF">
        <w:rPr>
          <w:rFonts w:ascii="Times New Roman" w:hAnsi="Times New Roman" w:cs="Times New Roman"/>
          <w:sz w:val="24"/>
          <w:szCs w:val="24"/>
        </w:rPr>
        <w:t>А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="00211D6D" w:rsidRPr="00715BCF">
        <w:rPr>
          <w:rFonts w:ascii="Times New Roman" w:hAnsi="Times New Roman" w:cs="Times New Roman"/>
          <w:sz w:val="24"/>
          <w:szCs w:val="24"/>
        </w:rPr>
        <w:t xml:space="preserve"> С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="00211D6D" w:rsidRPr="00715BCF">
        <w:rPr>
          <w:rFonts w:ascii="Times New Roman" w:hAnsi="Times New Roman" w:cs="Times New Roman"/>
          <w:sz w:val="24"/>
          <w:szCs w:val="24"/>
        </w:rPr>
        <w:t>А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="00211D6D" w:rsidRPr="00715BCF">
        <w:rPr>
          <w:rFonts w:ascii="Times New Roman" w:hAnsi="Times New Roman" w:cs="Times New Roman"/>
          <w:sz w:val="24"/>
          <w:szCs w:val="24"/>
        </w:rPr>
        <w:t>Х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="00211D6D" w:rsidRPr="00715BCF">
        <w:rPr>
          <w:rFonts w:ascii="Times New Roman" w:hAnsi="Times New Roman" w:cs="Times New Roman"/>
          <w:sz w:val="24"/>
          <w:szCs w:val="24"/>
        </w:rPr>
        <w:t>А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="00211D6D" w:rsidRPr="00715BCF">
        <w:rPr>
          <w:rFonts w:ascii="Times New Roman" w:hAnsi="Times New Roman" w:cs="Times New Roman"/>
          <w:sz w:val="24"/>
          <w:szCs w:val="24"/>
        </w:rPr>
        <w:t xml:space="preserve"> (Я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="00211D6D" w:rsidRPr="00715BCF">
        <w:rPr>
          <w:rFonts w:ascii="Times New Roman" w:hAnsi="Times New Roman" w:cs="Times New Roman"/>
          <w:sz w:val="24"/>
          <w:szCs w:val="24"/>
        </w:rPr>
        <w:t>К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="00211D6D" w:rsidRPr="00715BCF">
        <w:rPr>
          <w:rFonts w:ascii="Times New Roman" w:hAnsi="Times New Roman" w:cs="Times New Roman"/>
          <w:sz w:val="24"/>
          <w:szCs w:val="24"/>
        </w:rPr>
        <w:t>У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="00211D6D" w:rsidRPr="00715BCF">
        <w:rPr>
          <w:rFonts w:ascii="Times New Roman" w:hAnsi="Times New Roman" w:cs="Times New Roman"/>
          <w:sz w:val="24"/>
          <w:szCs w:val="24"/>
        </w:rPr>
        <w:t>Т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="00211D6D" w:rsidRPr="00715BCF">
        <w:rPr>
          <w:rFonts w:ascii="Times New Roman" w:hAnsi="Times New Roman" w:cs="Times New Roman"/>
          <w:sz w:val="24"/>
          <w:szCs w:val="24"/>
        </w:rPr>
        <w:t>И</w:t>
      </w:r>
      <w:r w:rsidR="00715BCF">
        <w:rPr>
          <w:rFonts w:ascii="Times New Roman" w:hAnsi="Times New Roman" w:cs="Times New Roman"/>
          <w:sz w:val="24"/>
          <w:szCs w:val="24"/>
        </w:rPr>
        <w:t xml:space="preserve"> </w:t>
      </w:r>
      <w:r w:rsidR="00211D6D" w:rsidRPr="00715BCF">
        <w:rPr>
          <w:rFonts w:ascii="Times New Roman" w:hAnsi="Times New Roman" w:cs="Times New Roman"/>
          <w:sz w:val="24"/>
          <w:szCs w:val="24"/>
        </w:rPr>
        <w:t>Я)</w:t>
      </w:r>
    </w:p>
    <w:p w:rsidR="00211D6D" w:rsidRPr="00715BCF" w:rsidRDefault="00211D6D" w:rsidP="00715BC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1D6D" w:rsidRPr="00715BCF" w:rsidRDefault="00211D6D" w:rsidP="00715BCF">
      <w:pPr>
        <w:pStyle w:val="ConsPlusNonformat"/>
        <w:spacing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715BCF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О внесении изменений в </w:t>
      </w:r>
      <w:r w:rsidR="006F0F6E" w:rsidRPr="00715BCF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Закон</w:t>
      </w:r>
      <w:r w:rsidRPr="00715BCF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 Республики Саха (Якутия) </w:t>
      </w:r>
      <w:r w:rsidR="006F0F6E" w:rsidRPr="00715BCF">
        <w:rPr>
          <w:rFonts w:ascii="Times New Roman" w:hAnsi="Times New Roman" w:cs="Times New Roman"/>
          <w:b/>
          <w:smallCaps/>
          <w:sz w:val="24"/>
          <w:szCs w:val="24"/>
        </w:rPr>
        <w:t>«О правовых актах органов государственной власти Республики Саха (Якутия)»</w:t>
      </w:r>
    </w:p>
    <w:p w:rsidR="00211D6D" w:rsidRPr="00715BCF" w:rsidRDefault="00211D6D" w:rsidP="00715BCF">
      <w:pPr>
        <w:pStyle w:val="ConsPlusNonformat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8635D" w:rsidRPr="00715BCF" w:rsidRDefault="006F0F6E" w:rsidP="00715BCF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i/>
          <w:sz w:val="24"/>
          <w:szCs w:val="24"/>
          <w:lang w:eastAsia="en-US"/>
        </w:rPr>
      </w:pPr>
      <w:r w:rsidRPr="00715BCF">
        <w:rPr>
          <w:rFonts w:eastAsia="Calibri"/>
          <w:b/>
          <w:i/>
          <w:sz w:val="24"/>
          <w:szCs w:val="24"/>
          <w:lang w:eastAsia="en-US"/>
        </w:rPr>
        <w:t xml:space="preserve">Статья 1 </w:t>
      </w:r>
    </w:p>
    <w:p w:rsidR="006F0F6E" w:rsidRPr="00715BCF" w:rsidRDefault="00E649AB" w:rsidP="00715BCF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sz w:val="24"/>
          <w:szCs w:val="24"/>
          <w:lang w:eastAsia="en-US"/>
        </w:rPr>
      </w:pPr>
      <w:r w:rsidRPr="00715BCF">
        <w:rPr>
          <w:rFonts w:eastAsia="Calibri"/>
          <w:sz w:val="24"/>
          <w:szCs w:val="24"/>
          <w:lang w:eastAsia="en-US"/>
        </w:rPr>
        <w:t xml:space="preserve">Внести в Закон Республики Саха (Якутия) от 25 декабря 2003 98-З №199-III </w:t>
      </w:r>
      <w:r w:rsidR="00715BCF">
        <w:rPr>
          <w:rFonts w:eastAsia="Calibri"/>
          <w:sz w:val="24"/>
          <w:szCs w:val="24"/>
          <w:lang w:eastAsia="en-US"/>
        </w:rPr>
        <w:br/>
      </w:r>
      <w:r w:rsidRPr="00715BCF">
        <w:rPr>
          <w:rFonts w:eastAsia="Calibri"/>
          <w:sz w:val="24"/>
          <w:szCs w:val="24"/>
          <w:lang w:eastAsia="en-US"/>
        </w:rPr>
        <w:t>«О правовых актах органов государственной власти Республики Саха (Якутия)» следующие изменения:</w:t>
      </w:r>
    </w:p>
    <w:p w:rsidR="00E649AB" w:rsidRPr="00715BCF" w:rsidRDefault="00E649AB" w:rsidP="00715BCF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sz w:val="24"/>
          <w:szCs w:val="24"/>
          <w:lang w:eastAsia="en-US"/>
        </w:rPr>
      </w:pPr>
      <w:r w:rsidRPr="00715BCF">
        <w:rPr>
          <w:rFonts w:eastAsia="Calibri"/>
          <w:sz w:val="24"/>
          <w:szCs w:val="24"/>
          <w:lang w:eastAsia="en-US"/>
        </w:rPr>
        <w:t xml:space="preserve">1) </w:t>
      </w:r>
      <w:r w:rsidR="00715BCF">
        <w:rPr>
          <w:rFonts w:eastAsia="Calibri"/>
          <w:sz w:val="24"/>
          <w:szCs w:val="24"/>
          <w:lang w:eastAsia="en-US"/>
        </w:rPr>
        <w:t>в</w:t>
      </w:r>
      <w:r w:rsidRPr="00715BCF">
        <w:rPr>
          <w:rFonts w:eastAsia="Calibri"/>
          <w:sz w:val="24"/>
          <w:szCs w:val="24"/>
          <w:lang w:eastAsia="en-US"/>
        </w:rPr>
        <w:t xml:space="preserve"> пункте 4 статьи 13 слова «федеральн</w:t>
      </w:r>
      <w:r w:rsidR="00417071" w:rsidRPr="00715BCF">
        <w:rPr>
          <w:rFonts w:eastAsia="Calibri"/>
          <w:sz w:val="24"/>
          <w:szCs w:val="24"/>
          <w:lang w:eastAsia="en-US"/>
        </w:rPr>
        <w:t>ого</w:t>
      </w:r>
      <w:r w:rsidRPr="00715BCF">
        <w:rPr>
          <w:rFonts w:eastAsia="Calibri"/>
          <w:sz w:val="24"/>
          <w:szCs w:val="24"/>
          <w:lang w:eastAsia="en-US"/>
        </w:rPr>
        <w:t xml:space="preserve"> территориальн</w:t>
      </w:r>
      <w:r w:rsidR="00417071" w:rsidRPr="00715BCF">
        <w:rPr>
          <w:rFonts w:eastAsia="Calibri"/>
          <w:sz w:val="24"/>
          <w:szCs w:val="24"/>
          <w:lang w:eastAsia="en-US"/>
        </w:rPr>
        <w:t>ого</w:t>
      </w:r>
      <w:r w:rsidRPr="00715BCF">
        <w:rPr>
          <w:rFonts w:eastAsia="Calibri"/>
          <w:sz w:val="24"/>
          <w:szCs w:val="24"/>
          <w:lang w:eastAsia="en-US"/>
        </w:rPr>
        <w:t xml:space="preserve"> орган</w:t>
      </w:r>
      <w:r w:rsidR="00417071" w:rsidRPr="00715BCF">
        <w:rPr>
          <w:rFonts w:eastAsia="Calibri"/>
          <w:sz w:val="24"/>
          <w:szCs w:val="24"/>
          <w:lang w:eastAsia="en-US"/>
        </w:rPr>
        <w:t>а</w:t>
      </w:r>
      <w:r w:rsidRPr="00715BCF">
        <w:rPr>
          <w:rFonts w:eastAsia="Calibri"/>
          <w:sz w:val="24"/>
          <w:szCs w:val="24"/>
          <w:lang w:eastAsia="en-US"/>
        </w:rPr>
        <w:t xml:space="preserve"> юстиции» заменить словами «</w:t>
      </w:r>
      <w:r w:rsidR="00C334DB" w:rsidRPr="00715BCF">
        <w:rPr>
          <w:rFonts w:eastAsia="Calibri"/>
          <w:sz w:val="24"/>
          <w:szCs w:val="24"/>
          <w:lang w:eastAsia="en-US"/>
        </w:rPr>
        <w:t>территориального органа Минюста России по Республике Саха (Якутия)</w:t>
      </w:r>
      <w:r w:rsidR="00417071" w:rsidRPr="00715BCF">
        <w:rPr>
          <w:rFonts w:eastAsia="Calibri"/>
          <w:sz w:val="24"/>
          <w:szCs w:val="24"/>
          <w:lang w:eastAsia="en-US"/>
        </w:rPr>
        <w:t>»</w:t>
      </w:r>
    </w:p>
    <w:p w:rsidR="00417071" w:rsidRPr="00715BCF" w:rsidRDefault="00417071" w:rsidP="00715BCF">
      <w:pPr>
        <w:autoSpaceDE w:val="0"/>
        <w:autoSpaceDN w:val="0"/>
        <w:adjustRightInd w:val="0"/>
        <w:spacing w:line="360" w:lineRule="auto"/>
        <w:ind w:firstLine="708"/>
        <w:rPr>
          <w:sz w:val="24"/>
          <w:szCs w:val="24"/>
        </w:rPr>
      </w:pPr>
      <w:r w:rsidRPr="00715BCF">
        <w:rPr>
          <w:rFonts w:eastAsia="Calibri"/>
          <w:sz w:val="24"/>
          <w:szCs w:val="24"/>
          <w:lang w:eastAsia="en-US"/>
        </w:rPr>
        <w:t xml:space="preserve">2) </w:t>
      </w:r>
      <w:r w:rsidR="00715BCF">
        <w:rPr>
          <w:sz w:val="24"/>
          <w:szCs w:val="24"/>
        </w:rPr>
        <w:t>а</w:t>
      </w:r>
      <w:r w:rsidRPr="00715BCF">
        <w:rPr>
          <w:sz w:val="24"/>
          <w:szCs w:val="24"/>
        </w:rPr>
        <w:t>бзац второй части 1 статьи 16 изложить в следующей редакции:</w:t>
      </w:r>
    </w:p>
    <w:p w:rsidR="00417071" w:rsidRPr="00715BCF" w:rsidRDefault="00417071" w:rsidP="00715BCF">
      <w:pPr>
        <w:autoSpaceDE w:val="0"/>
        <w:autoSpaceDN w:val="0"/>
        <w:adjustRightInd w:val="0"/>
        <w:spacing w:line="360" w:lineRule="auto"/>
        <w:ind w:firstLine="708"/>
        <w:rPr>
          <w:sz w:val="24"/>
          <w:szCs w:val="24"/>
        </w:rPr>
      </w:pPr>
      <w:r w:rsidRPr="00715BCF">
        <w:rPr>
          <w:sz w:val="24"/>
          <w:szCs w:val="24"/>
        </w:rPr>
        <w:t>«Официальным электронным источником опубликования нормативных правовых актов является федеральный регистр нормативных правовых актов субъект</w:t>
      </w:r>
      <w:r w:rsidR="008E632E" w:rsidRPr="00715BCF">
        <w:rPr>
          <w:sz w:val="24"/>
          <w:szCs w:val="24"/>
        </w:rPr>
        <w:t>ов</w:t>
      </w:r>
      <w:r w:rsidRPr="00715BCF">
        <w:rPr>
          <w:sz w:val="24"/>
          <w:szCs w:val="24"/>
        </w:rPr>
        <w:t xml:space="preserve"> Российской Федерации, </w:t>
      </w:r>
      <w:proofErr w:type="gramStart"/>
      <w:r w:rsidRPr="00715BCF">
        <w:rPr>
          <w:sz w:val="24"/>
          <w:szCs w:val="24"/>
        </w:rPr>
        <w:t>до</w:t>
      </w:r>
      <w:r w:rsidR="00715BCF">
        <w:rPr>
          <w:sz w:val="24"/>
          <w:szCs w:val="24"/>
        </w:rPr>
        <w:t>ступ</w:t>
      </w:r>
      <w:proofErr w:type="gramEnd"/>
      <w:r w:rsidR="00715BCF">
        <w:rPr>
          <w:sz w:val="24"/>
          <w:szCs w:val="24"/>
        </w:rPr>
        <w:t xml:space="preserve"> к которому обеспечивается </w:t>
      </w:r>
      <w:r w:rsidRPr="00715BCF">
        <w:rPr>
          <w:sz w:val="24"/>
          <w:szCs w:val="24"/>
        </w:rPr>
        <w:t>на портале Министерства юстиции Российской Федерации «Нормативные правовые акты в Российской Федерации» (</w:t>
      </w:r>
      <w:hyperlink r:id="rId7" w:history="1">
        <w:r w:rsidRPr="00715BCF">
          <w:rPr>
            <w:rStyle w:val="a7"/>
            <w:color w:val="auto"/>
            <w:sz w:val="24"/>
            <w:szCs w:val="24"/>
          </w:rPr>
          <w:t>http://pravo-minjust.ru</w:t>
        </w:r>
      </w:hyperlink>
      <w:r w:rsidRPr="00715BCF">
        <w:rPr>
          <w:sz w:val="24"/>
          <w:szCs w:val="24"/>
        </w:rPr>
        <w:t xml:space="preserve">, </w:t>
      </w:r>
      <w:hyperlink r:id="rId8" w:history="1">
        <w:r w:rsidRPr="00715BCF">
          <w:rPr>
            <w:rStyle w:val="a7"/>
            <w:color w:val="auto"/>
            <w:sz w:val="24"/>
            <w:szCs w:val="24"/>
          </w:rPr>
          <w:t>http://право-минюст.рф</w:t>
        </w:r>
      </w:hyperlink>
      <w:r w:rsidRPr="00715BCF">
        <w:rPr>
          <w:sz w:val="24"/>
          <w:szCs w:val="24"/>
        </w:rPr>
        <w:t>)»;</w:t>
      </w:r>
    </w:p>
    <w:p w:rsidR="00417071" w:rsidRPr="00715BCF" w:rsidRDefault="00D24103" w:rsidP="00715BCF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sz w:val="24"/>
          <w:szCs w:val="24"/>
          <w:lang w:eastAsia="en-US"/>
        </w:rPr>
      </w:pPr>
      <w:r w:rsidRPr="00715BCF">
        <w:rPr>
          <w:rFonts w:eastAsia="Calibri"/>
          <w:sz w:val="24"/>
          <w:szCs w:val="24"/>
          <w:lang w:eastAsia="en-US"/>
        </w:rPr>
        <w:t>3</w:t>
      </w:r>
      <w:r w:rsidR="00417071" w:rsidRPr="00715BCF">
        <w:rPr>
          <w:rFonts w:eastAsia="Calibri"/>
          <w:sz w:val="24"/>
          <w:szCs w:val="24"/>
          <w:lang w:eastAsia="en-US"/>
        </w:rPr>
        <w:t xml:space="preserve">) </w:t>
      </w:r>
      <w:r w:rsidR="00715BCF">
        <w:rPr>
          <w:rFonts w:eastAsia="Calibri"/>
          <w:sz w:val="24"/>
          <w:szCs w:val="24"/>
          <w:lang w:eastAsia="en-US"/>
        </w:rPr>
        <w:t>в</w:t>
      </w:r>
      <w:r w:rsidR="00417071" w:rsidRPr="00715BCF">
        <w:rPr>
          <w:rFonts w:eastAsia="Calibri"/>
          <w:sz w:val="24"/>
          <w:szCs w:val="24"/>
          <w:lang w:eastAsia="en-US"/>
        </w:rPr>
        <w:t xml:space="preserve"> статье 20:</w:t>
      </w:r>
    </w:p>
    <w:p w:rsidR="00417071" w:rsidRPr="00715BCF" w:rsidRDefault="00417071" w:rsidP="00715BCF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sz w:val="24"/>
          <w:szCs w:val="24"/>
          <w:lang w:eastAsia="en-US"/>
        </w:rPr>
      </w:pPr>
      <w:r w:rsidRPr="00715BCF">
        <w:rPr>
          <w:rFonts w:eastAsia="Calibri"/>
          <w:sz w:val="24"/>
          <w:szCs w:val="24"/>
          <w:lang w:eastAsia="en-US"/>
        </w:rPr>
        <w:t>а) в части 3 слова «федеральный территориальный орган юстиции» заменить словами «</w:t>
      </w:r>
      <w:r w:rsidR="00C334DB" w:rsidRPr="00715BCF">
        <w:rPr>
          <w:rFonts w:eastAsiaTheme="minorEastAsia"/>
          <w:bCs/>
          <w:sz w:val="24"/>
          <w:szCs w:val="24"/>
        </w:rPr>
        <w:t>территориальный орган Минюста России по Республике Саха (Якутия)»;</w:t>
      </w:r>
    </w:p>
    <w:p w:rsidR="00417071" w:rsidRPr="00715BCF" w:rsidRDefault="00417071" w:rsidP="00715BCF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sz w:val="24"/>
          <w:szCs w:val="24"/>
          <w:lang w:eastAsia="en-US"/>
        </w:rPr>
      </w:pPr>
      <w:r w:rsidRPr="00715BCF">
        <w:rPr>
          <w:rFonts w:eastAsia="Calibri"/>
          <w:sz w:val="24"/>
          <w:szCs w:val="24"/>
          <w:lang w:eastAsia="en-US"/>
        </w:rPr>
        <w:t>б) в части 3.1 слова «федеральный территориальный орган юстиции» заменить словами</w:t>
      </w:r>
      <w:r w:rsidR="00C334DB" w:rsidRPr="00715BCF">
        <w:rPr>
          <w:rFonts w:eastAsia="Calibri"/>
          <w:sz w:val="24"/>
          <w:szCs w:val="24"/>
          <w:lang w:eastAsia="en-US"/>
        </w:rPr>
        <w:t xml:space="preserve"> «</w:t>
      </w:r>
      <w:r w:rsidR="00C334DB" w:rsidRPr="00715BCF">
        <w:rPr>
          <w:rFonts w:eastAsiaTheme="minorEastAsia"/>
          <w:bCs/>
          <w:sz w:val="24"/>
          <w:szCs w:val="24"/>
        </w:rPr>
        <w:t>территориальный орган Минюста России по Республике Саха (Якутия)»;</w:t>
      </w:r>
    </w:p>
    <w:p w:rsidR="00417071" w:rsidRPr="00715BCF" w:rsidRDefault="00D24103" w:rsidP="00715BCF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sz w:val="24"/>
          <w:szCs w:val="24"/>
          <w:lang w:eastAsia="en-US"/>
        </w:rPr>
      </w:pPr>
      <w:r w:rsidRPr="00715BCF">
        <w:rPr>
          <w:rFonts w:eastAsia="Calibri"/>
          <w:sz w:val="24"/>
          <w:szCs w:val="24"/>
          <w:lang w:eastAsia="en-US"/>
        </w:rPr>
        <w:t>4</w:t>
      </w:r>
      <w:r w:rsidR="00417071" w:rsidRPr="00715BCF">
        <w:rPr>
          <w:rFonts w:eastAsia="Calibri"/>
          <w:sz w:val="24"/>
          <w:szCs w:val="24"/>
          <w:lang w:eastAsia="en-US"/>
        </w:rPr>
        <w:t xml:space="preserve">) </w:t>
      </w:r>
      <w:r w:rsidR="00715BCF">
        <w:rPr>
          <w:rFonts w:eastAsia="Calibri"/>
          <w:sz w:val="24"/>
          <w:szCs w:val="24"/>
          <w:lang w:eastAsia="en-US"/>
        </w:rPr>
        <w:t>в</w:t>
      </w:r>
      <w:r w:rsidR="00417071" w:rsidRPr="00715BCF">
        <w:rPr>
          <w:rFonts w:eastAsia="Calibri"/>
          <w:sz w:val="24"/>
          <w:szCs w:val="24"/>
          <w:lang w:eastAsia="en-US"/>
        </w:rPr>
        <w:t xml:space="preserve"> статье 22:</w:t>
      </w:r>
    </w:p>
    <w:p w:rsidR="007E4B89" w:rsidRPr="00715BCF" w:rsidRDefault="007E4B89" w:rsidP="00715BCF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sz w:val="24"/>
          <w:szCs w:val="24"/>
          <w:lang w:eastAsia="en-US"/>
        </w:rPr>
      </w:pPr>
      <w:r w:rsidRPr="00715BCF">
        <w:rPr>
          <w:rFonts w:eastAsia="Calibri"/>
          <w:sz w:val="24"/>
          <w:szCs w:val="24"/>
          <w:lang w:eastAsia="en-US"/>
        </w:rPr>
        <w:t>а) в части 2 изложить в следующей редакции:</w:t>
      </w:r>
    </w:p>
    <w:p w:rsidR="007E4B89" w:rsidRPr="00715BCF" w:rsidRDefault="007E4B89" w:rsidP="00715BCF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sz w:val="24"/>
          <w:szCs w:val="24"/>
          <w:lang w:eastAsia="en-US"/>
        </w:rPr>
      </w:pPr>
      <w:r w:rsidRPr="00715BCF">
        <w:rPr>
          <w:rFonts w:eastAsia="Calibri"/>
          <w:sz w:val="24"/>
          <w:szCs w:val="24"/>
          <w:lang w:eastAsia="en-US"/>
        </w:rPr>
        <w:lastRenderedPageBreak/>
        <w:t>«2. Официальным источником информации о состоянии законодательства Республики Саха (Якутия) является федеральный регистр нормативных правовых актов субъект</w:t>
      </w:r>
      <w:r w:rsidR="008E632E" w:rsidRPr="00715BCF">
        <w:rPr>
          <w:rFonts w:eastAsia="Calibri"/>
          <w:sz w:val="24"/>
          <w:szCs w:val="24"/>
          <w:lang w:eastAsia="en-US"/>
        </w:rPr>
        <w:t>ов</w:t>
      </w:r>
      <w:r w:rsidRPr="00715BCF">
        <w:rPr>
          <w:rFonts w:eastAsia="Calibri"/>
          <w:sz w:val="24"/>
          <w:szCs w:val="24"/>
          <w:lang w:eastAsia="en-US"/>
        </w:rPr>
        <w:t xml:space="preserve"> Российской Федерации, </w:t>
      </w:r>
      <w:proofErr w:type="gramStart"/>
      <w:r w:rsidRPr="00715BCF">
        <w:rPr>
          <w:rFonts w:eastAsia="Calibri"/>
          <w:sz w:val="24"/>
          <w:szCs w:val="24"/>
          <w:lang w:eastAsia="en-US"/>
        </w:rPr>
        <w:t>доступ</w:t>
      </w:r>
      <w:proofErr w:type="gramEnd"/>
      <w:r w:rsidRPr="00715BCF">
        <w:rPr>
          <w:rFonts w:eastAsia="Calibri"/>
          <w:sz w:val="24"/>
          <w:szCs w:val="24"/>
          <w:lang w:eastAsia="en-US"/>
        </w:rPr>
        <w:t xml:space="preserve"> к которому обеспечивается на портале Министерства юстиции Российской Федерации «Нормативные правовые акты </w:t>
      </w:r>
      <w:r w:rsidR="00715BCF">
        <w:rPr>
          <w:rFonts w:eastAsia="Calibri"/>
          <w:sz w:val="24"/>
          <w:szCs w:val="24"/>
          <w:lang w:eastAsia="en-US"/>
        </w:rPr>
        <w:br/>
      </w:r>
      <w:r w:rsidRPr="00715BCF">
        <w:rPr>
          <w:rFonts w:eastAsia="Calibri"/>
          <w:sz w:val="24"/>
          <w:szCs w:val="24"/>
          <w:lang w:eastAsia="en-US"/>
        </w:rPr>
        <w:t>в Российской Федерации» (</w:t>
      </w:r>
      <w:hyperlink r:id="rId9" w:history="1">
        <w:r w:rsidRPr="00715BCF">
          <w:rPr>
            <w:rStyle w:val="a7"/>
            <w:rFonts w:eastAsia="Calibri"/>
            <w:color w:val="auto"/>
            <w:sz w:val="24"/>
            <w:szCs w:val="24"/>
            <w:lang w:eastAsia="en-US"/>
          </w:rPr>
          <w:t>http://pravo-minjust.ru</w:t>
        </w:r>
      </w:hyperlink>
      <w:r w:rsidRPr="00715BCF">
        <w:rPr>
          <w:rFonts w:eastAsia="Calibri"/>
          <w:sz w:val="24"/>
          <w:szCs w:val="24"/>
          <w:lang w:eastAsia="en-US"/>
        </w:rPr>
        <w:t xml:space="preserve">, </w:t>
      </w:r>
      <w:hyperlink r:id="rId10" w:history="1">
        <w:r w:rsidRPr="00715BCF">
          <w:rPr>
            <w:rStyle w:val="a7"/>
            <w:rFonts w:eastAsia="Calibri"/>
            <w:color w:val="auto"/>
            <w:sz w:val="24"/>
            <w:szCs w:val="24"/>
            <w:lang w:eastAsia="en-US"/>
          </w:rPr>
          <w:t>http://право-минюст.рф</w:t>
        </w:r>
      </w:hyperlink>
      <w:r w:rsidRPr="00715BCF">
        <w:rPr>
          <w:rFonts w:eastAsia="Calibri"/>
          <w:sz w:val="24"/>
          <w:szCs w:val="24"/>
          <w:lang w:eastAsia="en-US"/>
        </w:rPr>
        <w:t>).»;</w:t>
      </w:r>
    </w:p>
    <w:p w:rsidR="00417071" w:rsidRPr="00715BCF" w:rsidRDefault="007E4B89" w:rsidP="00715BCF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sz w:val="24"/>
          <w:szCs w:val="24"/>
          <w:lang w:eastAsia="en-US"/>
        </w:rPr>
      </w:pPr>
      <w:r w:rsidRPr="00715BCF">
        <w:rPr>
          <w:rFonts w:eastAsia="Calibri"/>
          <w:sz w:val="24"/>
          <w:szCs w:val="24"/>
          <w:lang w:eastAsia="en-US"/>
        </w:rPr>
        <w:t>б</w:t>
      </w:r>
      <w:r w:rsidR="00D24103" w:rsidRPr="00715BCF">
        <w:rPr>
          <w:rFonts w:eastAsia="Calibri"/>
          <w:sz w:val="24"/>
          <w:szCs w:val="24"/>
          <w:lang w:eastAsia="en-US"/>
        </w:rPr>
        <w:t>) в части 3 слова «федеральный территориальный орган юстиции» заменить словами</w:t>
      </w:r>
      <w:r w:rsidR="00C334DB" w:rsidRPr="00715BCF">
        <w:rPr>
          <w:rFonts w:eastAsia="Calibri"/>
          <w:sz w:val="24"/>
          <w:szCs w:val="24"/>
          <w:lang w:eastAsia="en-US"/>
        </w:rPr>
        <w:t xml:space="preserve"> «</w:t>
      </w:r>
      <w:r w:rsidR="00C334DB" w:rsidRPr="00715BCF">
        <w:rPr>
          <w:rFonts w:eastAsiaTheme="minorEastAsia"/>
          <w:bCs/>
          <w:sz w:val="24"/>
          <w:szCs w:val="24"/>
        </w:rPr>
        <w:t>территориальный орган Минюста России по Республике Саха (Якутия)»;</w:t>
      </w:r>
    </w:p>
    <w:p w:rsidR="00D24103" w:rsidRPr="00715BCF" w:rsidRDefault="007E4B89" w:rsidP="00715BCF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sz w:val="24"/>
          <w:szCs w:val="24"/>
          <w:lang w:eastAsia="en-US"/>
        </w:rPr>
      </w:pPr>
      <w:r w:rsidRPr="00715BCF">
        <w:rPr>
          <w:rFonts w:eastAsia="Calibri"/>
          <w:sz w:val="24"/>
          <w:szCs w:val="24"/>
          <w:lang w:eastAsia="en-US"/>
        </w:rPr>
        <w:t>в</w:t>
      </w:r>
      <w:r w:rsidR="00D24103" w:rsidRPr="00715BCF">
        <w:rPr>
          <w:rFonts w:eastAsia="Calibri"/>
          <w:sz w:val="24"/>
          <w:szCs w:val="24"/>
          <w:lang w:eastAsia="en-US"/>
        </w:rPr>
        <w:t>) в части 4 слова «федерального территориального органа юстиции» заменить словами «</w:t>
      </w:r>
      <w:r w:rsidR="00C334DB" w:rsidRPr="00715BCF">
        <w:rPr>
          <w:rFonts w:eastAsiaTheme="minorEastAsia"/>
          <w:bCs/>
          <w:sz w:val="24"/>
          <w:szCs w:val="24"/>
        </w:rPr>
        <w:t>территориального органа Минюста России по Республике Саха (Якутия)»;</w:t>
      </w:r>
    </w:p>
    <w:p w:rsidR="00D24103" w:rsidRPr="00715BCF" w:rsidRDefault="007E4B89" w:rsidP="00715BCF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sz w:val="24"/>
          <w:szCs w:val="24"/>
          <w:lang w:eastAsia="en-US"/>
        </w:rPr>
      </w:pPr>
      <w:r w:rsidRPr="00715BCF">
        <w:rPr>
          <w:rFonts w:eastAsia="Calibri"/>
          <w:sz w:val="24"/>
          <w:szCs w:val="24"/>
          <w:lang w:eastAsia="en-US"/>
        </w:rPr>
        <w:t>г</w:t>
      </w:r>
      <w:r w:rsidR="00D24103" w:rsidRPr="00715BCF">
        <w:rPr>
          <w:rFonts w:eastAsia="Calibri"/>
          <w:sz w:val="24"/>
          <w:szCs w:val="24"/>
          <w:lang w:eastAsia="en-US"/>
        </w:rPr>
        <w:t>) в части 5 слова «федеральный территориальный орган юстиции» заменить словами</w:t>
      </w:r>
      <w:r w:rsidR="00C334DB" w:rsidRPr="00715BCF">
        <w:rPr>
          <w:rFonts w:eastAsia="Calibri"/>
          <w:sz w:val="24"/>
          <w:szCs w:val="24"/>
          <w:lang w:eastAsia="en-US"/>
        </w:rPr>
        <w:t xml:space="preserve"> «</w:t>
      </w:r>
      <w:r w:rsidR="00C334DB" w:rsidRPr="00715BCF">
        <w:rPr>
          <w:rFonts w:eastAsiaTheme="minorEastAsia"/>
          <w:bCs/>
          <w:sz w:val="24"/>
          <w:szCs w:val="24"/>
        </w:rPr>
        <w:t>территориальный орган Минюста России по Республике Саха (Якутия)»;</w:t>
      </w:r>
    </w:p>
    <w:p w:rsidR="00D24103" w:rsidRPr="00715BCF" w:rsidRDefault="007E4B89" w:rsidP="00715BCF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sz w:val="24"/>
          <w:szCs w:val="24"/>
          <w:lang w:eastAsia="en-US"/>
        </w:rPr>
      </w:pPr>
      <w:r w:rsidRPr="00715BCF">
        <w:rPr>
          <w:rFonts w:eastAsia="Calibri"/>
          <w:sz w:val="24"/>
          <w:szCs w:val="24"/>
          <w:lang w:eastAsia="en-US"/>
        </w:rPr>
        <w:t>д</w:t>
      </w:r>
      <w:r w:rsidR="00D24103" w:rsidRPr="00715BCF">
        <w:rPr>
          <w:rFonts w:eastAsia="Calibri"/>
          <w:sz w:val="24"/>
          <w:szCs w:val="24"/>
          <w:lang w:eastAsia="en-US"/>
        </w:rPr>
        <w:t>) в части 6 слова «федерального территориального органа юстиции» заменить словами «</w:t>
      </w:r>
      <w:r w:rsidR="00C334DB" w:rsidRPr="00715BCF">
        <w:rPr>
          <w:rFonts w:eastAsiaTheme="minorEastAsia"/>
          <w:bCs/>
          <w:sz w:val="24"/>
          <w:szCs w:val="24"/>
        </w:rPr>
        <w:t>территориального органа Минюста России по Республике Саха (Якутия)».</w:t>
      </w:r>
    </w:p>
    <w:p w:rsidR="00D24103" w:rsidRPr="00715BCF" w:rsidRDefault="00D24103" w:rsidP="00715BCF">
      <w:pPr>
        <w:autoSpaceDE w:val="0"/>
        <w:autoSpaceDN w:val="0"/>
        <w:adjustRightInd w:val="0"/>
        <w:spacing w:line="360" w:lineRule="auto"/>
        <w:ind w:firstLine="540"/>
        <w:rPr>
          <w:rFonts w:eastAsia="Calibri"/>
          <w:sz w:val="24"/>
          <w:szCs w:val="24"/>
          <w:lang w:eastAsia="en-US"/>
        </w:rPr>
      </w:pPr>
    </w:p>
    <w:p w:rsidR="006F0F6E" w:rsidRPr="00715BCF" w:rsidRDefault="006F0F6E" w:rsidP="00715BCF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i/>
          <w:sz w:val="24"/>
          <w:szCs w:val="24"/>
          <w:lang w:eastAsia="en-US"/>
        </w:rPr>
      </w:pPr>
      <w:r w:rsidRPr="00715BCF">
        <w:rPr>
          <w:rFonts w:eastAsia="Calibri"/>
          <w:b/>
          <w:i/>
          <w:sz w:val="24"/>
          <w:szCs w:val="24"/>
          <w:lang w:eastAsia="en-US"/>
        </w:rPr>
        <w:t xml:space="preserve">Статья 2 </w:t>
      </w:r>
    </w:p>
    <w:p w:rsidR="00DA4144" w:rsidRPr="00715BCF" w:rsidRDefault="00D24103" w:rsidP="00715BCF">
      <w:pPr>
        <w:autoSpaceDE w:val="0"/>
        <w:autoSpaceDN w:val="0"/>
        <w:adjustRightInd w:val="0"/>
        <w:spacing w:line="360" w:lineRule="auto"/>
        <w:ind w:firstLine="708"/>
        <w:outlineLvl w:val="0"/>
        <w:rPr>
          <w:rFonts w:eastAsia="Calibri"/>
          <w:sz w:val="24"/>
          <w:szCs w:val="24"/>
          <w:lang w:eastAsia="en-US"/>
        </w:rPr>
      </w:pPr>
      <w:r w:rsidRPr="00715BCF">
        <w:rPr>
          <w:rFonts w:eastAsia="Calibri"/>
          <w:sz w:val="24"/>
          <w:szCs w:val="24"/>
          <w:lang w:eastAsia="en-US"/>
        </w:rPr>
        <w:t>Настоящий Закон вступает в силу после дня его официального опубликования.</w:t>
      </w:r>
    </w:p>
    <w:sectPr w:rsidR="00DA4144" w:rsidRPr="00715BCF" w:rsidSect="005717F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56" w:rsidRDefault="006E2456" w:rsidP="005717F2">
      <w:r>
        <w:separator/>
      </w:r>
    </w:p>
  </w:endnote>
  <w:endnote w:type="continuationSeparator" w:id="0">
    <w:p w:rsidR="006E2456" w:rsidRDefault="006E2456" w:rsidP="0057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56" w:rsidRDefault="006E2456" w:rsidP="005717F2">
      <w:r>
        <w:separator/>
      </w:r>
    </w:p>
  </w:footnote>
  <w:footnote w:type="continuationSeparator" w:id="0">
    <w:p w:rsidR="006E2456" w:rsidRDefault="006E2456" w:rsidP="0057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F2" w:rsidRPr="00715BCF" w:rsidRDefault="00971028" w:rsidP="00715BCF">
    <w:pPr>
      <w:pStyle w:val="a3"/>
      <w:jc w:val="center"/>
      <w:rPr>
        <w:sz w:val="24"/>
        <w:szCs w:val="24"/>
      </w:rPr>
    </w:pPr>
    <w:r w:rsidRPr="00715BCF">
      <w:rPr>
        <w:sz w:val="24"/>
        <w:szCs w:val="24"/>
      </w:rPr>
      <w:fldChar w:fldCharType="begin"/>
    </w:r>
    <w:r w:rsidRPr="00715BCF">
      <w:rPr>
        <w:sz w:val="24"/>
        <w:szCs w:val="24"/>
      </w:rPr>
      <w:instrText xml:space="preserve"> PAGE   \* MERGEFORMAT </w:instrText>
    </w:r>
    <w:r w:rsidRPr="00715BCF">
      <w:rPr>
        <w:sz w:val="24"/>
        <w:szCs w:val="24"/>
      </w:rPr>
      <w:fldChar w:fldCharType="separate"/>
    </w:r>
    <w:r w:rsidR="00A90FB1">
      <w:rPr>
        <w:noProof/>
        <w:sz w:val="24"/>
        <w:szCs w:val="24"/>
      </w:rPr>
      <w:t>2</w:t>
    </w:r>
    <w:r w:rsidRPr="00715BCF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6D"/>
    <w:rsid w:val="0000237D"/>
    <w:rsid w:val="000241C8"/>
    <w:rsid w:val="00073095"/>
    <w:rsid w:val="00090DC9"/>
    <w:rsid w:val="000F4303"/>
    <w:rsid w:val="00176873"/>
    <w:rsid w:val="00202A72"/>
    <w:rsid w:val="00211D6D"/>
    <w:rsid w:val="002125BB"/>
    <w:rsid w:val="002302AD"/>
    <w:rsid w:val="00243238"/>
    <w:rsid w:val="00261080"/>
    <w:rsid w:val="002C257B"/>
    <w:rsid w:val="002C3BE6"/>
    <w:rsid w:val="00331BAF"/>
    <w:rsid w:val="00351900"/>
    <w:rsid w:val="003605AF"/>
    <w:rsid w:val="003B662C"/>
    <w:rsid w:val="003E5639"/>
    <w:rsid w:val="00417071"/>
    <w:rsid w:val="004830E7"/>
    <w:rsid w:val="0048635D"/>
    <w:rsid w:val="004B02CE"/>
    <w:rsid w:val="004C03C2"/>
    <w:rsid w:val="004E6991"/>
    <w:rsid w:val="00514844"/>
    <w:rsid w:val="00557639"/>
    <w:rsid w:val="0056419D"/>
    <w:rsid w:val="005717F2"/>
    <w:rsid w:val="0059549C"/>
    <w:rsid w:val="005974DE"/>
    <w:rsid w:val="005B603C"/>
    <w:rsid w:val="005B6651"/>
    <w:rsid w:val="00600C7B"/>
    <w:rsid w:val="00607AEE"/>
    <w:rsid w:val="00623A51"/>
    <w:rsid w:val="006308C1"/>
    <w:rsid w:val="00635609"/>
    <w:rsid w:val="00686D5C"/>
    <w:rsid w:val="006E2456"/>
    <w:rsid w:val="006F0F6E"/>
    <w:rsid w:val="00715BCF"/>
    <w:rsid w:val="007422CD"/>
    <w:rsid w:val="00746F88"/>
    <w:rsid w:val="007552D4"/>
    <w:rsid w:val="00774A15"/>
    <w:rsid w:val="00776489"/>
    <w:rsid w:val="00785CF9"/>
    <w:rsid w:val="007A5E53"/>
    <w:rsid w:val="007D3FD2"/>
    <w:rsid w:val="007E4B89"/>
    <w:rsid w:val="007F1FE3"/>
    <w:rsid w:val="0082142E"/>
    <w:rsid w:val="008362D0"/>
    <w:rsid w:val="00865728"/>
    <w:rsid w:val="0088493F"/>
    <w:rsid w:val="008C3D38"/>
    <w:rsid w:val="008E632E"/>
    <w:rsid w:val="00923D14"/>
    <w:rsid w:val="00950B83"/>
    <w:rsid w:val="00971028"/>
    <w:rsid w:val="00A31902"/>
    <w:rsid w:val="00A400B7"/>
    <w:rsid w:val="00A443B2"/>
    <w:rsid w:val="00A45A7D"/>
    <w:rsid w:val="00A82ECF"/>
    <w:rsid w:val="00A90FB1"/>
    <w:rsid w:val="00AA04DB"/>
    <w:rsid w:val="00AA5CCD"/>
    <w:rsid w:val="00AC0116"/>
    <w:rsid w:val="00AC5625"/>
    <w:rsid w:val="00B62969"/>
    <w:rsid w:val="00B811BB"/>
    <w:rsid w:val="00BC77CB"/>
    <w:rsid w:val="00BD002E"/>
    <w:rsid w:val="00BF616A"/>
    <w:rsid w:val="00C039BD"/>
    <w:rsid w:val="00C334DB"/>
    <w:rsid w:val="00C8363F"/>
    <w:rsid w:val="00C855EF"/>
    <w:rsid w:val="00C94D75"/>
    <w:rsid w:val="00CE0B61"/>
    <w:rsid w:val="00CE0C8C"/>
    <w:rsid w:val="00D011EA"/>
    <w:rsid w:val="00D137B9"/>
    <w:rsid w:val="00D1636E"/>
    <w:rsid w:val="00D24103"/>
    <w:rsid w:val="00D4427C"/>
    <w:rsid w:val="00DA4144"/>
    <w:rsid w:val="00E649AB"/>
    <w:rsid w:val="00E92FAC"/>
    <w:rsid w:val="00ED2223"/>
    <w:rsid w:val="00EE092F"/>
    <w:rsid w:val="00F548D6"/>
    <w:rsid w:val="00F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6D"/>
    <w:pPr>
      <w:ind w:firstLine="720"/>
      <w:jc w:val="both"/>
    </w:pPr>
    <w:rPr>
      <w:rFonts w:ascii="Times New Roman" w:eastAsia="MS Mincho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211D6D"/>
    <w:pPr>
      <w:autoSpaceDE w:val="0"/>
      <w:autoSpaceDN w:val="0"/>
      <w:adjustRightInd w:val="0"/>
      <w:jc w:val="center"/>
    </w:pPr>
    <w:rPr>
      <w:rFonts w:ascii="Courier New" w:eastAsia="MS Mincho" w:hAnsi="Courier New" w:cs="Courier New"/>
      <w:sz w:val="22"/>
      <w:szCs w:val="22"/>
    </w:rPr>
  </w:style>
  <w:style w:type="character" w:customStyle="1" w:styleId="ConsPlusNonformat0">
    <w:name w:val="ConsPlusNonformat Знак"/>
    <w:link w:val="ConsPlusNonformat"/>
    <w:rsid w:val="00211D6D"/>
    <w:rPr>
      <w:rFonts w:ascii="Courier New" w:eastAsia="MS Mincho" w:hAnsi="Courier New" w:cs="Courier New"/>
      <w:sz w:val="22"/>
      <w:szCs w:val="22"/>
      <w:lang w:eastAsia="ru-RU" w:bidi="ar-SA"/>
    </w:rPr>
  </w:style>
  <w:style w:type="paragraph" w:styleId="a3">
    <w:name w:val="header"/>
    <w:basedOn w:val="a"/>
    <w:link w:val="a4"/>
    <w:uiPriority w:val="99"/>
    <w:unhideWhenUsed/>
    <w:rsid w:val="005717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17F2"/>
    <w:rPr>
      <w:rFonts w:ascii="Times New Roman" w:eastAsia="MS Mincho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5717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17F2"/>
    <w:rPr>
      <w:rFonts w:ascii="Times New Roman" w:eastAsia="MS Mincho" w:hAnsi="Times New Roman"/>
      <w:sz w:val="28"/>
      <w:szCs w:val="28"/>
    </w:rPr>
  </w:style>
  <w:style w:type="paragraph" w:customStyle="1" w:styleId="Default">
    <w:name w:val="Default"/>
    <w:rsid w:val="00202A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6F0F6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C3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3D38"/>
    <w:rPr>
      <w:rFonts w:ascii="Tahoma" w:eastAsia="MS Mincho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785CF9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5CF9"/>
    <w:pPr>
      <w:widowControl w:val="0"/>
      <w:shd w:val="clear" w:color="auto" w:fill="FFFFFF"/>
      <w:spacing w:after="240" w:line="240" w:lineRule="atLeast"/>
      <w:ind w:firstLine="0"/>
      <w:jc w:val="right"/>
    </w:pPr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6D"/>
    <w:pPr>
      <w:ind w:firstLine="720"/>
      <w:jc w:val="both"/>
    </w:pPr>
    <w:rPr>
      <w:rFonts w:ascii="Times New Roman" w:eastAsia="MS Mincho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211D6D"/>
    <w:pPr>
      <w:autoSpaceDE w:val="0"/>
      <w:autoSpaceDN w:val="0"/>
      <w:adjustRightInd w:val="0"/>
      <w:jc w:val="center"/>
    </w:pPr>
    <w:rPr>
      <w:rFonts w:ascii="Courier New" w:eastAsia="MS Mincho" w:hAnsi="Courier New" w:cs="Courier New"/>
      <w:sz w:val="22"/>
      <w:szCs w:val="22"/>
    </w:rPr>
  </w:style>
  <w:style w:type="character" w:customStyle="1" w:styleId="ConsPlusNonformat0">
    <w:name w:val="ConsPlusNonformat Знак"/>
    <w:link w:val="ConsPlusNonformat"/>
    <w:rsid w:val="00211D6D"/>
    <w:rPr>
      <w:rFonts w:ascii="Courier New" w:eastAsia="MS Mincho" w:hAnsi="Courier New" w:cs="Courier New"/>
      <w:sz w:val="22"/>
      <w:szCs w:val="22"/>
      <w:lang w:eastAsia="ru-RU" w:bidi="ar-SA"/>
    </w:rPr>
  </w:style>
  <w:style w:type="paragraph" w:styleId="a3">
    <w:name w:val="header"/>
    <w:basedOn w:val="a"/>
    <w:link w:val="a4"/>
    <w:uiPriority w:val="99"/>
    <w:unhideWhenUsed/>
    <w:rsid w:val="005717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17F2"/>
    <w:rPr>
      <w:rFonts w:ascii="Times New Roman" w:eastAsia="MS Mincho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5717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17F2"/>
    <w:rPr>
      <w:rFonts w:ascii="Times New Roman" w:eastAsia="MS Mincho" w:hAnsi="Times New Roman"/>
      <w:sz w:val="28"/>
      <w:szCs w:val="28"/>
    </w:rPr>
  </w:style>
  <w:style w:type="paragraph" w:customStyle="1" w:styleId="Default">
    <w:name w:val="Default"/>
    <w:rsid w:val="00202A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6F0F6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C3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3D38"/>
    <w:rPr>
      <w:rFonts w:ascii="Tahoma" w:eastAsia="MS Mincho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785CF9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5CF9"/>
    <w:pPr>
      <w:widowControl w:val="0"/>
      <w:shd w:val="clear" w:color="auto" w:fill="FFFFFF"/>
      <w:spacing w:after="240" w:line="240" w:lineRule="atLeast"/>
      <w:ind w:firstLine="0"/>
      <w:jc w:val="right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-&#1084;&#1080;&#1085;&#1102;&#1089;&#1090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-minjust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&#1087;&#1088;&#1072;&#1074;&#1086;-&#1084;&#1080;&#1085;&#1102;&#1089;&#1090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minj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</Company>
  <LinksUpToDate>false</LinksUpToDate>
  <CharactersWithSpaces>2644</CharactersWithSpaces>
  <SharedDoc>false</SharedDoc>
  <HLinks>
    <vt:vector size="12" baseType="variant">
      <vt:variant>
        <vt:i4>70254626</vt:i4>
      </vt:variant>
      <vt:variant>
        <vt:i4>3</vt:i4>
      </vt:variant>
      <vt:variant>
        <vt:i4>0</vt:i4>
      </vt:variant>
      <vt:variant>
        <vt:i4>5</vt:i4>
      </vt:variant>
      <vt:variant>
        <vt:lpwstr>http://право-минюст.рф)</vt:lpwstr>
      </vt:variant>
      <vt:variant>
        <vt:lpwstr/>
      </vt:variant>
      <vt:variant>
        <vt:i4>655371</vt:i4>
      </vt:variant>
      <vt:variant>
        <vt:i4>0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nicolaevans</dc:creator>
  <cp:lastModifiedBy>Неустроев Николай Николаевич</cp:lastModifiedBy>
  <cp:revision>4</cp:revision>
  <cp:lastPrinted>2018-11-01T01:34:00Z</cp:lastPrinted>
  <dcterms:created xsi:type="dcterms:W3CDTF">2018-11-20T02:00:00Z</dcterms:created>
  <dcterms:modified xsi:type="dcterms:W3CDTF">2018-11-22T23:59:00Z</dcterms:modified>
</cp:coreProperties>
</file>