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2D" w:rsidRDefault="005E1E73" w:rsidP="005E1E73">
      <w:pPr>
        <w:spacing w:line="360" w:lineRule="auto"/>
        <w:ind w:firstLine="709"/>
        <w:jc w:val="right"/>
        <w:rPr>
          <w:rFonts w:eastAsia="Calibri"/>
          <w:szCs w:val="22"/>
          <w:lang w:eastAsia="en-US" w:bidi="ru-RU"/>
        </w:rPr>
      </w:pPr>
      <w:r w:rsidRPr="005E1E73">
        <w:rPr>
          <w:rFonts w:eastAsia="Calibri"/>
          <w:szCs w:val="22"/>
          <w:lang w:eastAsia="en-US" w:bidi="ru-RU"/>
        </w:rPr>
        <w:t xml:space="preserve">Вносится </w:t>
      </w:r>
    </w:p>
    <w:p w:rsidR="005E1E73" w:rsidRPr="005E1E73" w:rsidRDefault="00247619" w:rsidP="005E1E73">
      <w:pPr>
        <w:spacing w:line="360" w:lineRule="auto"/>
        <w:ind w:firstLine="709"/>
        <w:jc w:val="right"/>
        <w:rPr>
          <w:rFonts w:eastAsia="Calibri"/>
          <w:szCs w:val="22"/>
          <w:lang w:eastAsia="en-US" w:bidi="ru-RU"/>
        </w:rPr>
      </w:pPr>
      <w:r>
        <w:rPr>
          <w:rFonts w:eastAsia="Calibri"/>
          <w:szCs w:val="22"/>
          <w:lang w:eastAsia="en-US" w:bidi="ru-RU"/>
        </w:rPr>
        <w:t>Правительством</w:t>
      </w:r>
      <w:r w:rsidR="005E1E73">
        <w:rPr>
          <w:rFonts w:eastAsia="Calibri"/>
          <w:szCs w:val="22"/>
          <w:lang w:eastAsia="en-US" w:bidi="ru-RU"/>
        </w:rPr>
        <w:t xml:space="preserve"> </w:t>
      </w:r>
      <w:r w:rsidR="005E1E73" w:rsidRPr="005E1E73">
        <w:rPr>
          <w:rFonts w:eastAsia="Calibri"/>
          <w:szCs w:val="22"/>
          <w:lang w:eastAsia="en-US" w:bidi="ru-RU"/>
        </w:rPr>
        <w:t>Республики Саха (Якутия)</w:t>
      </w:r>
    </w:p>
    <w:p w:rsidR="005E1E73" w:rsidRPr="005E1E73" w:rsidRDefault="005E1E73" w:rsidP="005E1E73">
      <w:pPr>
        <w:spacing w:line="360" w:lineRule="auto"/>
        <w:ind w:firstLine="709"/>
        <w:jc w:val="right"/>
        <w:rPr>
          <w:rFonts w:eastAsia="Calibri"/>
          <w:szCs w:val="22"/>
          <w:lang w:eastAsia="en-US" w:bidi="ru-RU"/>
        </w:rPr>
      </w:pPr>
    </w:p>
    <w:p w:rsidR="005E1E73" w:rsidRPr="005E1E73" w:rsidRDefault="005E1E73" w:rsidP="005E1E73">
      <w:pPr>
        <w:spacing w:line="360" w:lineRule="auto"/>
        <w:ind w:firstLine="709"/>
        <w:jc w:val="right"/>
        <w:rPr>
          <w:rFonts w:eastAsia="Calibri"/>
          <w:szCs w:val="22"/>
          <w:lang w:eastAsia="en-US" w:bidi="ru-RU"/>
        </w:rPr>
      </w:pPr>
      <w:r w:rsidRPr="005E1E73">
        <w:rPr>
          <w:rFonts w:eastAsia="Calibri"/>
          <w:szCs w:val="22"/>
          <w:lang w:eastAsia="en-US" w:bidi="ru-RU"/>
        </w:rPr>
        <w:t>Проект</w:t>
      </w:r>
    </w:p>
    <w:p w:rsidR="005E1E73" w:rsidRPr="005E1E73" w:rsidRDefault="005E1E73" w:rsidP="005E1E73">
      <w:pPr>
        <w:spacing w:line="360" w:lineRule="auto"/>
        <w:ind w:firstLine="709"/>
        <w:jc w:val="both"/>
        <w:rPr>
          <w:rFonts w:eastAsia="Calibri"/>
          <w:szCs w:val="22"/>
          <w:lang w:eastAsia="en-US" w:bidi="ru-RU"/>
        </w:rPr>
      </w:pPr>
    </w:p>
    <w:p w:rsidR="005E1E73" w:rsidRPr="005E1E73" w:rsidRDefault="005E1E73" w:rsidP="005E1E73">
      <w:pPr>
        <w:spacing w:line="360" w:lineRule="auto"/>
        <w:ind w:firstLine="709"/>
        <w:jc w:val="both"/>
        <w:rPr>
          <w:rFonts w:eastAsia="Calibri"/>
          <w:szCs w:val="22"/>
          <w:lang w:eastAsia="en-US" w:bidi="ru-RU"/>
        </w:rPr>
      </w:pPr>
    </w:p>
    <w:p w:rsidR="005E1E73" w:rsidRPr="005E1E73" w:rsidRDefault="005E1E73" w:rsidP="005E1E73">
      <w:pPr>
        <w:spacing w:line="360" w:lineRule="auto"/>
        <w:jc w:val="center"/>
        <w:rPr>
          <w:rFonts w:eastAsia="Calibri"/>
          <w:bCs/>
          <w:szCs w:val="22"/>
          <w:lang w:eastAsia="en-US" w:bidi="ru-RU"/>
        </w:rPr>
      </w:pPr>
      <w:proofErr w:type="gramStart"/>
      <w:r w:rsidRPr="005E1E73">
        <w:rPr>
          <w:rFonts w:eastAsia="Calibri"/>
          <w:bCs/>
          <w:szCs w:val="22"/>
          <w:lang w:eastAsia="en-US" w:bidi="ru-RU"/>
        </w:rPr>
        <w:t>З</w:t>
      </w:r>
      <w:proofErr w:type="gramEnd"/>
      <w:r w:rsidRPr="005E1E73">
        <w:rPr>
          <w:rFonts w:eastAsia="Calibri"/>
          <w:bCs/>
          <w:szCs w:val="22"/>
          <w:lang w:eastAsia="en-US" w:bidi="ru-RU"/>
        </w:rPr>
        <w:t xml:space="preserve"> А К О Н</w:t>
      </w:r>
    </w:p>
    <w:p w:rsidR="005E1E73" w:rsidRPr="005E1E73" w:rsidRDefault="005E1E73" w:rsidP="005E1E73">
      <w:pPr>
        <w:spacing w:line="360" w:lineRule="auto"/>
        <w:jc w:val="center"/>
        <w:rPr>
          <w:rFonts w:eastAsia="Calibri"/>
          <w:bCs/>
          <w:szCs w:val="22"/>
          <w:lang w:eastAsia="en-US" w:bidi="ru-RU"/>
        </w:rPr>
      </w:pPr>
      <w:r w:rsidRPr="005E1E73">
        <w:rPr>
          <w:rFonts w:eastAsia="Calibri"/>
          <w:bCs/>
          <w:szCs w:val="22"/>
          <w:lang w:eastAsia="en-US" w:bidi="ru-RU"/>
        </w:rPr>
        <w:t>РЕСПУБЛИКИ САХА (ЯКУТИЯ)</w:t>
      </w:r>
    </w:p>
    <w:p w:rsidR="007B68F8" w:rsidRDefault="007B68F8" w:rsidP="009D3370">
      <w:pPr>
        <w:spacing w:line="360" w:lineRule="auto"/>
        <w:ind w:firstLine="709"/>
        <w:jc w:val="both"/>
      </w:pPr>
    </w:p>
    <w:p w:rsidR="00586429" w:rsidRPr="00586429" w:rsidRDefault="00F240C0" w:rsidP="0058642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</w:t>
      </w:r>
      <w:r w:rsidR="00247619">
        <w:rPr>
          <w:b/>
          <w:bCs/>
          <w:smallCaps/>
        </w:rPr>
        <w:t>б</w:t>
      </w:r>
      <w:r>
        <w:rPr>
          <w:b/>
          <w:bCs/>
          <w:smallCaps/>
        </w:rPr>
        <w:t xml:space="preserve">юджете </w:t>
      </w:r>
      <w:r w:rsidR="00247619">
        <w:rPr>
          <w:b/>
          <w:bCs/>
          <w:smallCaps/>
        </w:rPr>
        <w:t xml:space="preserve">Территориального фонда обязательного медицинского страхования </w:t>
      </w:r>
      <w:r w:rsidR="00586429" w:rsidRPr="00586429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  <w:r>
        <w:rPr>
          <w:b/>
          <w:bCs/>
          <w:smallCaps/>
        </w:rPr>
        <w:br/>
        <w:t>на 2019 год и на плановый период 2020 и 2021 годов</w:t>
      </w:r>
    </w:p>
    <w:p w:rsidR="00586429" w:rsidRPr="00586429" w:rsidRDefault="00586429" w:rsidP="00586429">
      <w:pPr>
        <w:spacing w:line="360" w:lineRule="auto"/>
        <w:ind w:firstLine="709"/>
        <w:jc w:val="both"/>
        <w:rPr>
          <w:b/>
        </w:rPr>
      </w:pPr>
    </w:p>
    <w:p w:rsidR="00586429" w:rsidRPr="00586429" w:rsidRDefault="00586429" w:rsidP="00586429">
      <w:pPr>
        <w:spacing w:line="360" w:lineRule="auto"/>
        <w:ind w:firstLine="709"/>
        <w:jc w:val="both"/>
      </w:pPr>
    </w:p>
    <w:p w:rsidR="00247619" w:rsidRPr="009D6A5C" w:rsidRDefault="00247619" w:rsidP="00247619">
      <w:pPr>
        <w:widowControl w:val="0"/>
        <w:spacing w:line="360" w:lineRule="auto"/>
        <w:ind w:firstLine="709"/>
        <w:jc w:val="both"/>
        <w:rPr>
          <w:b/>
          <w:i/>
        </w:rPr>
      </w:pPr>
      <w:r w:rsidRPr="009D6A5C">
        <w:rPr>
          <w:b/>
          <w:i/>
        </w:rPr>
        <w:t>Статья 1. Основные характеристики бюджета Территориального фонда обязательного медицинского страхования Республики Саха (Якутия)</w:t>
      </w:r>
    </w:p>
    <w:p w:rsidR="00247619" w:rsidRPr="00796FB3" w:rsidRDefault="00247619" w:rsidP="00247619">
      <w:pPr>
        <w:widowControl w:val="0"/>
        <w:spacing w:line="360" w:lineRule="auto"/>
        <w:ind w:firstLine="709"/>
        <w:jc w:val="both"/>
      </w:pPr>
      <w:r w:rsidRPr="00796FB3">
        <w:t>1.</w:t>
      </w:r>
      <w:r w:rsidR="004042AE">
        <w:t xml:space="preserve"> </w:t>
      </w:r>
      <w:r w:rsidRPr="00796FB3">
        <w:t xml:space="preserve">Утвердить основные характеристики бюджета Территориального фонда обязательного медицинского страхования Республики </w:t>
      </w:r>
      <w:r>
        <w:t>Саха (Якутия)</w:t>
      </w:r>
      <w:r w:rsidRPr="00796FB3">
        <w:t xml:space="preserve"> (далее - Фонд) </w:t>
      </w:r>
      <w:r>
        <w:br/>
      </w:r>
      <w:r w:rsidRPr="00796FB3">
        <w:t>на 2019 год:</w:t>
      </w:r>
    </w:p>
    <w:p w:rsidR="00247619" w:rsidRPr="00E60B61" w:rsidRDefault="00247619" w:rsidP="00247619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</w:pPr>
      <w:proofErr w:type="gramStart"/>
      <w:r w:rsidRPr="00796FB3">
        <w:t>прогнозируемый общий объем доходов бю</w:t>
      </w:r>
      <w:r>
        <w:t xml:space="preserve">джета Фонда </w:t>
      </w:r>
      <w:r w:rsidRPr="00E60B61">
        <w:t>в сумме 35 442 692,4 тыс. рублей, в том числе за счет межбюджетных трансфертов, получаемых из бюджета Федерального фонда обязательного медицинского страхования, в сумме 33 919 195,2 тыс. рублей, из государственного бюджета Республики Саха (Якутия), в сумме 1 354 927,2 тыс. рублей, прочих межбюджетных трансфертов, передаваемых бюджетам территориальных фондов обязательного медицинского страхования, в сумме</w:t>
      </w:r>
      <w:proofErr w:type="gramEnd"/>
      <w:r w:rsidRPr="00E60B61">
        <w:t xml:space="preserve"> 160 000,0 тыс. рублей </w:t>
      </w:r>
      <w:r w:rsidRPr="00E60B61">
        <w:br/>
        <w:t>и неналоговых доходов в сумме 8 570,0 тыс. рублей;</w:t>
      </w:r>
    </w:p>
    <w:p w:rsidR="00247619" w:rsidRPr="00E60B61" w:rsidRDefault="00247619" w:rsidP="00247619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</w:pPr>
      <w:r w:rsidRPr="00E60B61">
        <w:t>общий объем расходов бюджета Фонда в сумме 35 462 692,4 тыс. рублей;</w:t>
      </w:r>
    </w:p>
    <w:p w:rsidR="00247619" w:rsidRPr="00E60B61" w:rsidRDefault="00247619" w:rsidP="00247619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</w:pPr>
      <w:r w:rsidRPr="00E60B61">
        <w:t xml:space="preserve">дефицит бюджета Фонда в сумме 20 000,0 </w:t>
      </w:r>
      <w:proofErr w:type="spellStart"/>
      <w:r w:rsidRPr="00E60B61">
        <w:t>тыс</w:t>
      </w:r>
      <w:proofErr w:type="gramStart"/>
      <w:r w:rsidRPr="00E60B61">
        <w:t>.р</w:t>
      </w:r>
      <w:proofErr w:type="gramEnd"/>
      <w:r w:rsidRPr="00E60B61">
        <w:t>ублей</w:t>
      </w:r>
      <w:proofErr w:type="spellEnd"/>
      <w:r w:rsidRPr="00E60B61">
        <w:t>.</w:t>
      </w:r>
    </w:p>
    <w:p w:rsidR="00247619" w:rsidRPr="00E60B61" w:rsidRDefault="00247619" w:rsidP="00247619">
      <w:pPr>
        <w:widowControl w:val="0"/>
        <w:spacing w:line="360" w:lineRule="auto"/>
        <w:ind w:firstLine="709"/>
        <w:jc w:val="both"/>
      </w:pPr>
      <w:r w:rsidRPr="00E60B61">
        <w:t xml:space="preserve">2. Утвердить основные характеристики бюджета Фонда на плановый период 2020 </w:t>
      </w:r>
      <w:r w:rsidRPr="00E60B61">
        <w:br/>
        <w:t>и 2021 годов: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proofErr w:type="gramStart"/>
      <w:r w:rsidRPr="00E60B61">
        <w:t>1) прогнозируемые общие объемы доходов бюджета Фонда на 2020 год в сумме 38 476 036,3 тыс. рублей, в том числе за счет межбюджетных трансфертов</w:t>
      </w:r>
      <w:r w:rsidRPr="00796FB3">
        <w:t xml:space="preserve">, получаемых </w:t>
      </w:r>
      <w:r>
        <w:br/>
      </w:r>
      <w:r w:rsidRPr="00796FB3">
        <w:t>из бюджета Федерального фонда обязательного медицинского страхования</w:t>
      </w:r>
      <w:r>
        <w:t>,</w:t>
      </w:r>
      <w:r w:rsidRPr="00796FB3">
        <w:t xml:space="preserve"> в сумме 36 496 722,9 тыс. рублей, из государственного бюджета Республики </w:t>
      </w:r>
      <w:r>
        <w:t>Саха (Якутия)</w:t>
      </w:r>
      <w:r>
        <w:br/>
      </w:r>
      <w:r w:rsidRPr="00796FB3">
        <w:t xml:space="preserve">в сумме 1 810 743,4 тыс. рублей, прочих межбюджетных трансфертов, передаваемых </w:t>
      </w:r>
      <w:r w:rsidRPr="00796FB3">
        <w:lastRenderedPageBreak/>
        <w:t xml:space="preserve">бюджетам территориальных фондов </w:t>
      </w:r>
      <w:proofErr w:type="spellStart"/>
      <w:r w:rsidRPr="00796FB3">
        <w:t>обязательногомедицинского</w:t>
      </w:r>
      <w:proofErr w:type="spellEnd"/>
      <w:proofErr w:type="gramEnd"/>
      <w:r w:rsidRPr="00796FB3">
        <w:t xml:space="preserve"> </w:t>
      </w:r>
      <w:proofErr w:type="gramStart"/>
      <w:r w:rsidRPr="00796FB3">
        <w:t xml:space="preserve">страхования, в сумме 160 000,0 тыс. рублей и неналоговых доходов в сумме 8 570,0 тыс. рублей, на 2021 год </w:t>
      </w:r>
      <w:r>
        <w:br/>
      </w:r>
      <w:r w:rsidRPr="00796FB3">
        <w:t>в сумме 40 896 766,6 тыс. рублей, в том числе за счет межбюджетных трансфертов, получаемых из бюджета Федерального фонда обязательного медицинского страхования</w:t>
      </w:r>
      <w:r>
        <w:t>,</w:t>
      </w:r>
      <w:r>
        <w:br/>
      </w:r>
      <w:r w:rsidRPr="00796FB3">
        <w:t xml:space="preserve">в сумме 38 895 459,2 тыс. рублей, из государственного бюджета Республики </w:t>
      </w:r>
      <w:r>
        <w:t>Саха (Якутия),</w:t>
      </w:r>
      <w:r w:rsidRPr="00796FB3">
        <w:t xml:space="preserve"> в сумме 1 832 737,4 тыс</w:t>
      </w:r>
      <w:proofErr w:type="gramEnd"/>
      <w:r w:rsidRPr="00796FB3">
        <w:t>. рублей, прочих межбюджетных трансфертов, передаваемых бюджетам территориальных фондов обязательного медицинского страхования, в сумме 160 000,0 тыс. рублей и неналоговых дохо</w:t>
      </w:r>
      <w:r>
        <w:t>дов в сумме 8 570,0 тыс. рублей;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796FB3">
        <w:t xml:space="preserve">2) общий объем расходов бюджета Фонда на 2020 год в сумме 38 476 036,3 тыс. рублей и </w:t>
      </w:r>
      <w:r>
        <w:t xml:space="preserve">на </w:t>
      </w:r>
      <w:r w:rsidRPr="00796FB3">
        <w:t>2021 год в сумме 40 896 766,6 тыс. рублей.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47619" w:rsidRPr="001449C6" w:rsidRDefault="00247619" w:rsidP="00247619">
      <w:pPr>
        <w:widowControl w:val="0"/>
        <w:spacing w:line="360" w:lineRule="auto"/>
        <w:ind w:firstLine="709"/>
        <w:jc w:val="both"/>
        <w:rPr>
          <w:b/>
          <w:i/>
        </w:rPr>
      </w:pPr>
      <w:r w:rsidRPr="001449C6">
        <w:rPr>
          <w:b/>
          <w:i/>
        </w:rPr>
        <w:t xml:space="preserve">Статья 2. Главные администраторы доходов бюджета Фонда, главные администраторы источников финансирования дефицита </w:t>
      </w:r>
      <w:proofErr w:type="spellStart"/>
      <w:r w:rsidRPr="001449C6">
        <w:rPr>
          <w:b/>
          <w:i/>
        </w:rPr>
        <w:t>бюджетаФонда</w:t>
      </w:r>
      <w:proofErr w:type="spellEnd"/>
    </w:p>
    <w:p w:rsidR="00247619" w:rsidRPr="00796FB3" w:rsidRDefault="00247619" w:rsidP="00247619">
      <w:pPr>
        <w:widowControl w:val="0"/>
        <w:spacing w:line="360" w:lineRule="auto"/>
        <w:ind w:firstLine="709"/>
        <w:jc w:val="both"/>
      </w:pPr>
      <w:r w:rsidRPr="00796FB3">
        <w:t>1.</w:t>
      </w:r>
      <w:r w:rsidR="004042AE">
        <w:t xml:space="preserve"> </w:t>
      </w:r>
      <w:r w:rsidRPr="00796FB3">
        <w:t xml:space="preserve">Утвердить перечень главных администраторов доходов бюджета Фонда </w:t>
      </w:r>
      <w:r>
        <w:br/>
      </w:r>
      <w:r w:rsidRPr="00796FB3">
        <w:t>на 2019 год согласно приложению 1 к настоящему Закону.</w:t>
      </w:r>
    </w:p>
    <w:p w:rsidR="00247619" w:rsidRPr="00796FB3" w:rsidRDefault="00247619" w:rsidP="00247619">
      <w:pPr>
        <w:widowControl w:val="0"/>
        <w:spacing w:line="360" w:lineRule="auto"/>
        <w:ind w:firstLine="709"/>
        <w:jc w:val="both"/>
      </w:pPr>
      <w:r w:rsidRPr="00796FB3">
        <w:t>2.</w:t>
      </w:r>
      <w:r w:rsidR="004042AE">
        <w:t xml:space="preserve"> </w:t>
      </w:r>
      <w:r w:rsidRPr="00796FB3">
        <w:t xml:space="preserve">Утвердить перечень главных </w:t>
      </w:r>
      <w:proofErr w:type="gramStart"/>
      <w:r w:rsidRPr="00796FB3">
        <w:t>администраторов источников финансирования дефицита бюджета Фонда</w:t>
      </w:r>
      <w:proofErr w:type="gramEnd"/>
      <w:r w:rsidRPr="00796FB3">
        <w:t xml:space="preserve"> согласно приложению 2 к настоящему Закону.</w:t>
      </w:r>
    </w:p>
    <w:p w:rsidR="00247619" w:rsidRPr="00796FB3" w:rsidRDefault="00247619" w:rsidP="0024761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47619" w:rsidRPr="001449C6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i/>
        </w:rPr>
      </w:pPr>
      <w:r w:rsidRPr="001449C6">
        <w:rPr>
          <w:b/>
          <w:i/>
        </w:rPr>
        <w:t>Статья 3. Источники внутреннего финансирования дефицита бюджета Фонда на 2019 год</w:t>
      </w:r>
    </w:p>
    <w:p w:rsidR="00247619" w:rsidRPr="00796FB3" w:rsidRDefault="00247619" w:rsidP="0024761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796FB3">
        <w:t xml:space="preserve">Утвердить </w:t>
      </w:r>
      <w:hyperlink r:id="rId8" w:history="1">
        <w:r w:rsidRPr="00796FB3">
          <w:t>источники</w:t>
        </w:r>
      </w:hyperlink>
      <w:r w:rsidRPr="00796FB3">
        <w:t xml:space="preserve"> внутреннего финансирования дефицита бюджета Фонда </w:t>
      </w:r>
      <w:r>
        <w:br/>
      </w:r>
      <w:r w:rsidRPr="00796FB3">
        <w:t>на 2019 год согласно приложению 3 к настоящему Закону.</w:t>
      </w:r>
    </w:p>
    <w:p w:rsidR="00247619" w:rsidRPr="00796FB3" w:rsidRDefault="00247619" w:rsidP="00247619">
      <w:pPr>
        <w:widowControl w:val="0"/>
        <w:spacing w:line="360" w:lineRule="auto"/>
        <w:ind w:firstLine="709"/>
        <w:jc w:val="both"/>
      </w:pPr>
    </w:p>
    <w:p w:rsidR="00247619" w:rsidRPr="001449C6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1449C6">
        <w:rPr>
          <w:b/>
          <w:i/>
        </w:rPr>
        <w:t xml:space="preserve">Статья 4. Доходы бюджета Фонда на 2019 год и на плановый период 2020 </w:t>
      </w:r>
      <w:r>
        <w:rPr>
          <w:b/>
          <w:i/>
        </w:rPr>
        <w:br/>
      </w:r>
      <w:r w:rsidRPr="001449C6">
        <w:rPr>
          <w:b/>
          <w:i/>
        </w:rPr>
        <w:t>и 2021 годов</w:t>
      </w:r>
    </w:p>
    <w:p w:rsidR="00247619" w:rsidRPr="00796FB3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796FB3">
        <w:t>Учесть в бюджете Фонда поступление доходов по кодам классификации доходов бюджетов:</w:t>
      </w:r>
    </w:p>
    <w:p w:rsidR="00247619" w:rsidRPr="00796FB3" w:rsidRDefault="00247619" w:rsidP="0024761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796FB3">
        <w:t>на 2019 год согласно приложению 4 к настоящему Закону;</w:t>
      </w:r>
    </w:p>
    <w:p w:rsidR="00247619" w:rsidRPr="00796FB3" w:rsidRDefault="00247619" w:rsidP="0024761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796FB3">
        <w:t>на плановый период 2020 и 2021 годов согласно приложению 5 к настоящему Закону.</w:t>
      </w:r>
    </w:p>
    <w:p w:rsidR="00247619" w:rsidRPr="00796FB3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247619" w:rsidRPr="001449C6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1449C6">
        <w:rPr>
          <w:b/>
          <w:i/>
        </w:rPr>
        <w:t>Статья 5.</w:t>
      </w:r>
      <w:r w:rsidR="004042AE">
        <w:rPr>
          <w:b/>
          <w:i/>
        </w:rPr>
        <w:t xml:space="preserve"> </w:t>
      </w:r>
      <w:r w:rsidRPr="001449C6">
        <w:rPr>
          <w:b/>
          <w:i/>
        </w:rPr>
        <w:t xml:space="preserve">Бюджетные ассигнования бюджета Фонда на 2019 год </w:t>
      </w:r>
      <w:r>
        <w:rPr>
          <w:b/>
          <w:i/>
        </w:rPr>
        <w:br/>
      </w:r>
      <w:r w:rsidRPr="001449C6">
        <w:rPr>
          <w:b/>
          <w:i/>
        </w:rPr>
        <w:t>и на плановый период 2020 и 2021 годов</w:t>
      </w:r>
    </w:p>
    <w:p w:rsidR="00247619" w:rsidRPr="00796FB3" w:rsidRDefault="00247619" w:rsidP="0024761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796FB3">
        <w:t xml:space="preserve">Утвердить распределение бюджетных ассигнований бюджета Фонда по разделам, </w:t>
      </w:r>
      <w:r w:rsidRPr="00796FB3">
        <w:lastRenderedPageBreak/>
        <w:t>подразделам, целевым статьям и видам расходов классификации расходов бюджетов:</w:t>
      </w:r>
    </w:p>
    <w:p w:rsidR="00247619" w:rsidRPr="00796FB3" w:rsidRDefault="00247619" w:rsidP="00247619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796FB3">
        <w:t>на 2019 год согласно приложению 6 к настоящему Закону;</w:t>
      </w:r>
    </w:p>
    <w:p w:rsidR="00247619" w:rsidRPr="00796FB3" w:rsidRDefault="00247619" w:rsidP="00247619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</w:pPr>
      <w:r w:rsidRPr="00796FB3">
        <w:t>на плановый период 2020 и 2021 годов согласно приложению 7 к настоящему Закону.</w:t>
      </w:r>
    </w:p>
    <w:p w:rsidR="00247619" w:rsidRPr="00796FB3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47619" w:rsidRPr="001449C6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1449C6">
        <w:rPr>
          <w:b/>
          <w:i/>
        </w:rPr>
        <w:t>Статья 6. Межбюджетные трансферты, получаемые из других</w:t>
      </w:r>
      <w:r>
        <w:rPr>
          <w:b/>
          <w:i/>
        </w:rPr>
        <w:t xml:space="preserve"> </w:t>
      </w:r>
      <w:r w:rsidRPr="001449C6">
        <w:rPr>
          <w:b/>
          <w:i/>
        </w:rPr>
        <w:t>бюджетов бюджетной системы Российской Федерации и предоставляемые другим бюджетам бюджетной системы Российской Федерации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96FB3">
        <w:t>1.Утвердить распределение межбюджетных трансфертов, получаемых из других бюджетов бюджетной системы Российской Федерации и предоставляемы</w:t>
      </w:r>
      <w:r>
        <w:t>х</w:t>
      </w:r>
      <w:r w:rsidRPr="00796FB3">
        <w:t xml:space="preserve"> другим бюджетам бюджетной системы Российской Федерации в виде межбюджетных трансфертов, на 2019 год и на плановый период 2020 и 2021 годов согласно приложению 8 к настоящему Закону.</w:t>
      </w:r>
    </w:p>
    <w:p w:rsidR="00247619" w:rsidRPr="00796FB3" w:rsidRDefault="00247619" w:rsidP="00247619">
      <w:pPr>
        <w:spacing w:line="360" w:lineRule="auto"/>
        <w:ind w:firstLine="709"/>
        <w:jc w:val="both"/>
      </w:pPr>
      <w:r w:rsidRPr="00796FB3">
        <w:t xml:space="preserve">2.Бюджетные ассигнования </w:t>
      </w:r>
      <w:bookmarkStart w:id="0" w:name="YANDEX_63"/>
      <w:bookmarkEnd w:id="0"/>
      <w:r w:rsidRPr="00796FB3">
        <w:t>Фонда, получаемые в виде субвенции на финансовое обеспечение организации обязательного медицинского страхования на территориях субъектов Российской Федерации, направляются:</w:t>
      </w:r>
    </w:p>
    <w:p w:rsidR="00247619" w:rsidRPr="00796FB3" w:rsidRDefault="00247619" w:rsidP="00247619">
      <w:pPr>
        <w:spacing w:line="360" w:lineRule="auto"/>
        <w:ind w:firstLine="709"/>
        <w:jc w:val="both"/>
      </w:pPr>
      <w:r w:rsidRPr="00796FB3">
        <w:t xml:space="preserve">1) на выполнение территориальной программы </w:t>
      </w:r>
      <w:bookmarkStart w:id="1" w:name="YANDEX_43"/>
      <w:bookmarkEnd w:id="1"/>
      <w:r w:rsidRPr="00796FB3">
        <w:t xml:space="preserve">обязательного </w:t>
      </w:r>
      <w:bookmarkStart w:id="2" w:name="YANDEX_44"/>
      <w:bookmarkEnd w:id="2"/>
      <w:r w:rsidRPr="00796FB3">
        <w:t xml:space="preserve">медицинского </w:t>
      </w:r>
      <w:bookmarkStart w:id="3" w:name="YANDEX_45"/>
      <w:bookmarkEnd w:id="3"/>
      <w:r w:rsidRPr="00796FB3">
        <w:t>страхования;</w:t>
      </w:r>
    </w:p>
    <w:p w:rsidR="00247619" w:rsidRPr="00796FB3" w:rsidRDefault="00247619" w:rsidP="00247619">
      <w:pPr>
        <w:spacing w:line="360" w:lineRule="auto"/>
        <w:ind w:firstLine="709"/>
        <w:jc w:val="both"/>
        <w:rPr>
          <w:b/>
        </w:rPr>
      </w:pPr>
      <w:r w:rsidRPr="00796FB3">
        <w:t xml:space="preserve">2) на финансовое обеспечение организации обязательного медицинского страхования на территории Республики </w:t>
      </w:r>
      <w:r>
        <w:t>Саха (Якутия)</w:t>
      </w:r>
      <w:r w:rsidRPr="00796FB3">
        <w:rPr>
          <w:b/>
        </w:rPr>
        <w:t>.</w:t>
      </w:r>
    </w:p>
    <w:p w:rsidR="00247619" w:rsidRPr="00796FB3" w:rsidRDefault="00247619" w:rsidP="00247619">
      <w:pPr>
        <w:autoSpaceDE w:val="0"/>
        <w:autoSpaceDN w:val="0"/>
        <w:spacing w:line="360" w:lineRule="auto"/>
        <w:ind w:firstLine="709"/>
        <w:jc w:val="both"/>
      </w:pPr>
      <w:r w:rsidRPr="00796FB3">
        <w:t xml:space="preserve">3. Установить, что бюджетные ассигнования </w:t>
      </w:r>
      <w:bookmarkStart w:id="4" w:name="YANDEX_115"/>
      <w:bookmarkEnd w:id="4"/>
      <w:r w:rsidRPr="00796FB3">
        <w:t xml:space="preserve">Фонда, получаемые в виде межбюджетных трансфертов из </w:t>
      </w:r>
      <w:proofErr w:type="spellStart"/>
      <w:r w:rsidRPr="00796FB3">
        <w:t>государственногобюджета</w:t>
      </w:r>
      <w:proofErr w:type="spellEnd"/>
      <w:r w:rsidRPr="00796FB3">
        <w:t xml:space="preserve"> Республики </w:t>
      </w:r>
      <w:r>
        <w:t>Саха (Якутия)</w:t>
      </w:r>
      <w:r w:rsidRPr="00796FB3">
        <w:t>, направляются:</w:t>
      </w:r>
    </w:p>
    <w:p w:rsidR="00247619" w:rsidRPr="00796FB3" w:rsidRDefault="00247619" w:rsidP="00247619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796FB3">
        <w:t xml:space="preserve">1) на дополнительное финансовое обеспечение реализации </w:t>
      </w:r>
      <w:bookmarkStart w:id="5" w:name="YANDEX_117"/>
      <w:bookmarkEnd w:id="5"/>
      <w:r w:rsidRPr="00796FB3">
        <w:t xml:space="preserve">территориальной программы </w:t>
      </w:r>
      <w:bookmarkStart w:id="6" w:name="YANDEX_118"/>
      <w:bookmarkEnd w:id="6"/>
      <w:r w:rsidRPr="00796FB3">
        <w:t xml:space="preserve">обязательного </w:t>
      </w:r>
      <w:bookmarkStart w:id="7" w:name="YANDEX_119"/>
      <w:bookmarkEnd w:id="7"/>
      <w:r w:rsidRPr="00796FB3">
        <w:t xml:space="preserve">медицинского </w:t>
      </w:r>
      <w:bookmarkStart w:id="8" w:name="YANDEX_120"/>
      <w:bookmarkEnd w:id="8"/>
      <w:r w:rsidRPr="00796FB3">
        <w:t xml:space="preserve">страхования в части базовой программы </w:t>
      </w:r>
      <w:bookmarkStart w:id="9" w:name="YANDEX_121"/>
      <w:bookmarkEnd w:id="9"/>
      <w:r w:rsidRPr="00796FB3">
        <w:t xml:space="preserve">обязательного </w:t>
      </w:r>
      <w:bookmarkStart w:id="10" w:name="YANDEX_122"/>
      <w:bookmarkEnd w:id="10"/>
      <w:r w:rsidRPr="00796FB3">
        <w:t xml:space="preserve">медицинского </w:t>
      </w:r>
      <w:bookmarkStart w:id="11" w:name="YANDEX_123"/>
      <w:bookmarkEnd w:id="11"/>
      <w:r w:rsidRPr="00796FB3">
        <w:t>страхования;</w:t>
      </w:r>
    </w:p>
    <w:p w:rsidR="00247619" w:rsidRPr="00796FB3" w:rsidRDefault="00247619" w:rsidP="00247619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 w:rsidRPr="00796FB3">
        <w:t>2)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страхования.</w:t>
      </w:r>
    </w:p>
    <w:p w:rsidR="00247619" w:rsidRPr="00796FB3" w:rsidRDefault="00247619" w:rsidP="00247619">
      <w:pPr>
        <w:spacing w:line="360" w:lineRule="auto"/>
        <w:ind w:firstLine="709"/>
        <w:jc w:val="both"/>
      </w:pPr>
      <w:r w:rsidRPr="00796FB3">
        <w:t>4.</w:t>
      </w:r>
      <w:r w:rsidR="004042AE">
        <w:t xml:space="preserve"> </w:t>
      </w:r>
      <w:r w:rsidRPr="00796FB3">
        <w:t xml:space="preserve">Межбюджетные трансферты из бюджетов территориальных фондов обязательного медицинского страхования направляются на возмещение расходов </w:t>
      </w:r>
      <w:r>
        <w:br/>
      </w:r>
      <w:r w:rsidRPr="00796FB3">
        <w:t xml:space="preserve">за медицинскую помощь, оказанную медицинскими организациями Республики </w:t>
      </w:r>
      <w:r>
        <w:t>Саха (Якутия)</w:t>
      </w:r>
      <w:r w:rsidRPr="00796FB3">
        <w:t xml:space="preserve"> застрахованным лицам, которым полис обязательного медицинского страхования выдан за пределами Республики </w:t>
      </w:r>
      <w:r>
        <w:t>Саха (Якутия)</w:t>
      </w:r>
      <w:r w:rsidRPr="00796FB3">
        <w:t>.</w:t>
      </w:r>
    </w:p>
    <w:p w:rsidR="00247619" w:rsidRPr="00796FB3" w:rsidRDefault="00247619" w:rsidP="00247619">
      <w:pPr>
        <w:widowControl w:val="0"/>
        <w:tabs>
          <w:tab w:val="left" w:pos="709"/>
          <w:tab w:val="left" w:pos="993"/>
        </w:tabs>
        <w:spacing w:line="360" w:lineRule="auto"/>
        <w:ind w:firstLine="709"/>
        <w:jc w:val="both"/>
      </w:pPr>
    </w:p>
    <w:p w:rsidR="00247619" w:rsidRPr="0018366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</w:rPr>
      </w:pPr>
      <w:r w:rsidRPr="00183663">
        <w:rPr>
          <w:b/>
          <w:i/>
        </w:rPr>
        <w:lastRenderedPageBreak/>
        <w:t xml:space="preserve">Статья 7. Нормированный страховой запас Фонда </w:t>
      </w:r>
    </w:p>
    <w:p w:rsidR="00247619" w:rsidRPr="00796FB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796FB3">
        <w:t>1. Установить, что нормированный страховой запас в 2019 году и плановом периоде 2020 и 2021 годов не должен превышать 2 500 000,0 тыс. рублей ежегодно.</w:t>
      </w:r>
    </w:p>
    <w:p w:rsidR="00247619" w:rsidRPr="00796FB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796FB3">
        <w:t>2. В составе расходов бюджета Фонда формируется нормированный страховой запас, включающий средства: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796FB3">
        <w:rPr>
          <w:bCs/>
        </w:rPr>
        <w:t>1) для дополнительного финансового обеспечения реализации территориальной программы обязательного медицинского страхования;</w:t>
      </w:r>
    </w:p>
    <w:p w:rsidR="00247619" w:rsidRPr="00796FB3" w:rsidRDefault="00247619" w:rsidP="0024761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796FB3">
        <w:rPr>
          <w:bCs/>
        </w:rPr>
        <w:t xml:space="preserve">2) для расчетов за медицинскую помощь, оказанную застрахованным лицам </w:t>
      </w:r>
      <w:r>
        <w:rPr>
          <w:bCs/>
        </w:rPr>
        <w:br/>
      </w:r>
      <w:r w:rsidRPr="00796FB3">
        <w:rPr>
          <w:bCs/>
        </w:rPr>
        <w:t>за пределами территории субъекта Российской Федерации, в котором выдан полис обязательного медицинского страхования;</w:t>
      </w:r>
    </w:p>
    <w:p w:rsidR="00247619" w:rsidRPr="00796FB3" w:rsidRDefault="00247619" w:rsidP="002476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796FB3">
        <w:t>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247619" w:rsidRPr="00796FB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</w:rPr>
      </w:pPr>
    </w:p>
    <w:p w:rsidR="00247619" w:rsidRPr="0018366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</w:rPr>
      </w:pPr>
      <w:r w:rsidRPr="00183663">
        <w:rPr>
          <w:b/>
          <w:i/>
        </w:rPr>
        <w:t>Статья 8. Особенности исполнения бюджета</w:t>
      </w:r>
      <w:r>
        <w:rPr>
          <w:b/>
          <w:i/>
        </w:rPr>
        <w:t xml:space="preserve"> </w:t>
      </w:r>
      <w:r w:rsidRPr="00183663">
        <w:rPr>
          <w:b/>
          <w:i/>
        </w:rPr>
        <w:t>Фонда</w:t>
      </w:r>
    </w:p>
    <w:p w:rsidR="00247619" w:rsidRPr="00796FB3" w:rsidRDefault="00247619" w:rsidP="00247619">
      <w:pPr>
        <w:widowControl w:val="0"/>
        <w:numPr>
          <w:ilvl w:val="0"/>
          <w:numId w:val="2"/>
        </w:numPr>
        <w:tabs>
          <w:tab w:val="num" w:pos="0"/>
          <w:tab w:val="left" w:pos="1134"/>
        </w:tabs>
        <w:spacing w:line="360" w:lineRule="auto"/>
        <w:ind w:left="0" w:firstLine="709"/>
        <w:jc w:val="both"/>
      </w:pPr>
      <w:proofErr w:type="gramStart"/>
      <w:r w:rsidRPr="00796FB3">
        <w:t xml:space="preserve">Установить, что в случае получения уведомления о предоставлении субсидий, субвенций, иных межбюджетных трансфертов, имеющих целевое назначение, </w:t>
      </w:r>
      <w:r>
        <w:br/>
      </w:r>
      <w:r w:rsidRPr="00796FB3">
        <w:t xml:space="preserve">и безвозмездных поступлений от физических и юридических лиц сверх объемов, утвержденных законом Республики </w:t>
      </w:r>
      <w:r>
        <w:t>Саха (Якутия)</w:t>
      </w:r>
      <w:r w:rsidRPr="00796FB3">
        <w:t xml:space="preserve"> о бюджете Фонда, а также в случае сокращения (возврата при отсутствии потребности) указанных межбюджетных трансфертов вносятся изменения в сводную бюджетную роспись бюджета Фонда </w:t>
      </w:r>
      <w:r>
        <w:br/>
      </w:r>
      <w:r w:rsidRPr="00796FB3">
        <w:t>без внесения изменений в настоящий Закон</w:t>
      </w:r>
      <w:proofErr w:type="gramEnd"/>
      <w:r w:rsidRPr="00796FB3">
        <w:t>.</w:t>
      </w:r>
    </w:p>
    <w:p w:rsidR="00247619" w:rsidRPr="00796FB3" w:rsidRDefault="00247619" w:rsidP="00247619">
      <w:pPr>
        <w:widowControl w:val="0"/>
        <w:numPr>
          <w:ilvl w:val="0"/>
          <w:numId w:val="2"/>
        </w:numPr>
        <w:tabs>
          <w:tab w:val="num" w:pos="0"/>
          <w:tab w:val="left" w:pos="1134"/>
        </w:tabs>
        <w:spacing w:line="360" w:lineRule="auto"/>
        <w:ind w:left="0" w:firstLine="709"/>
        <w:jc w:val="both"/>
      </w:pPr>
      <w:r w:rsidRPr="00796FB3">
        <w:t xml:space="preserve">Установить, что </w:t>
      </w:r>
      <w:proofErr w:type="gramStart"/>
      <w:r w:rsidRPr="00796FB3">
        <w:t>доходы, поступившие на счета по учету средств обязательного медицинского страхования направляются</w:t>
      </w:r>
      <w:proofErr w:type="gramEnd"/>
      <w:r w:rsidRPr="00796FB3">
        <w:t xml:space="preserve"> на реализацию территориальной программы обязательного медицинского страхования и на формирование нормированного страхового запаса Фонда с соответствующим внесением изменений в сводную бюджетную роспись бюджета Фонда.</w:t>
      </w:r>
    </w:p>
    <w:p w:rsidR="00247619" w:rsidRPr="00796FB3" w:rsidRDefault="00247619" w:rsidP="00247619">
      <w:pPr>
        <w:widowControl w:val="0"/>
        <w:numPr>
          <w:ilvl w:val="0"/>
          <w:numId w:val="2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pacing w:val="2"/>
        </w:rPr>
      </w:pPr>
      <w:proofErr w:type="gramStart"/>
      <w:r w:rsidRPr="00796FB3"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</w:t>
      </w:r>
      <w:r>
        <w:br/>
      </w:r>
      <w:r w:rsidRPr="00796FB3">
        <w:t xml:space="preserve">в реализации территориальной программы обязательного медицинского страхования, </w:t>
      </w:r>
      <w:r>
        <w:br/>
      </w:r>
      <w:r w:rsidRPr="00796FB3">
        <w:t>на 2019 год и на плановый период 2020 и 2021 годов в размере од</w:t>
      </w:r>
      <w:r>
        <w:t>ного</w:t>
      </w:r>
      <w:r w:rsidRPr="00796FB3">
        <w:t xml:space="preserve"> процент</w:t>
      </w:r>
      <w:r>
        <w:t>а</w:t>
      </w:r>
      <w:r w:rsidRPr="00796FB3">
        <w:t xml:space="preserve"> от суммы средств, поступивших в страховую медицинскую организацию по дифференцированным </w:t>
      </w:r>
      <w:proofErr w:type="spellStart"/>
      <w:r w:rsidRPr="00796FB3">
        <w:t>подушевым</w:t>
      </w:r>
      <w:proofErr w:type="spellEnd"/>
      <w:r w:rsidRPr="00796FB3">
        <w:t xml:space="preserve"> нормативам финансового обеспечения обязательного медицинского страхования.</w:t>
      </w:r>
      <w:proofErr w:type="gramEnd"/>
    </w:p>
    <w:p w:rsidR="00247619" w:rsidRPr="00796FB3" w:rsidRDefault="00247619" w:rsidP="00247619">
      <w:pPr>
        <w:widowControl w:val="0"/>
        <w:numPr>
          <w:ilvl w:val="0"/>
          <w:numId w:val="2"/>
        </w:numPr>
        <w:tabs>
          <w:tab w:val="num" w:pos="0"/>
          <w:tab w:val="left" w:pos="1134"/>
        </w:tabs>
        <w:spacing w:line="360" w:lineRule="auto"/>
        <w:ind w:left="0" w:firstLine="709"/>
        <w:jc w:val="both"/>
      </w:pPr>
      <w:r w:rsidRPr="00796FB3">
        <w:rPr>
          <w:spacing w:val="2"/>
        </w:rPr>
        <w:lastRenderedPageBreak/>
        <w:t xml:space="preserve">Установить, что не использованные по состоянию на </w:t>
      </w:r>
      <w:r>
        <w:rPr>
          <w:spacing w:val="2"/>
        </w:rPr>
        <w:t>0</w:t>
      </w:r>
      <w:r w:rsidRPr="00796FB3">
        <w:rPr>
          <w:spacing w:val="2"/>
        </w:rPr>
        <w:t xml:space="preserve">1 января 2019 года межбюджетные трансферты, подлежат возврату в доход бюджета, </w:t>
      </w:r>
      <w:r w:rsidRPr="00796FB3">
        <w:t xml:space="preserve">из которого они были ранее предоставлены, </w:t>
      </w:r>
      <w:r w:rsidRPr="00796FB3">
        <w:rPr>
          <w:spacing w:val="2"/>
        </w:rPr>
        <w:t>в течение первых 15 рабочих дней текущего финансового года.</w:t>
      </w:r>
    </w:p>
    <w:p w:rsidR="00247619" w:rsidRPr="00796FB3" w:rsidRDefault="00247619" w:rsidP="00247619">
      <w:pPr>
        <w:widowControl w:val="0"/>
        <w:numPr>
          <w:ilvl w:val="0"/>
          <w:numId w:val="2"/>
        </w:numPr>
        <w:tabs>
          <w:tab w:val="num" w:pos="0"/>
          <w:tab w:val="left" w:pos="1134"/>
        </w:tabs>
        <w:spacing w:line="360" w:lineRule="auto"/>
        <w:ind w:left="0" w:firstLine="709"/>
        <w:jc w:val="both"/>
      </w:pPr>
      <w:proofErr w:type="gramStart"/>
      <w:r w:rsidRPr="00796FB3">
        <w:rPr>
          <w:spacing w:val="2"/>
        </w:rPr>
        <w:t xml:space="preserve">Установить, что не использованные по состоянию на </w:t>
      </w:r>
      <w:r>
        <w:rPr>
          <w:spacing w:val="2"/>
        </w:rPr>
        <w:t>0</w:t>
      </w:r>
      <w:r w:rsidRPr="00796FB3">
        <w:rPr>
          <w:spacing w:val="2"/>
        </w:rPr>
        <w:t xml:space="preserve">1 января 2019 года </w:t>
      </w:r>
      <w:r w:rsidRPr="00796FB3">
        <w:t xml:space="preserve">межбюджетные трансферты, согласованные с Федеральным фондом обязательного медицинского страхования или Министерством финансов Республики </w:t>
      </w:r>
      <w:r>
        <w:t>Саха (Якутия)</w:t>
      </w:r>
      <w:r>
        <w:br/>
      </w:r>
      <w:r w:rsidRPr="00796FB3">
        <w:t xml:space="preserve">в объеме, не превышающем остатка указанных межбюджетных трансфертов, могут быть </w:t>
      </w:r>
      <w:r w:rsidRPr="00796FB3">
        <w:rPr>
          <w:spacing w:val="2"/>
        </w:rPr>
        <w:t>возвращены в доход бюджета Фонда и направлены на</w:t>
      </w:r>
      <w:r w:rsidRPr="00796FB3">
        <w:t xml:space="preserve"> цели, соответствующие ранее установленным целям их предоставления, с </w:t>
      </w:r>
      <w:r>
        <w:t>со</w:t>
      </w:r>
      <w:r w:rsidRPr="00796FB3">
        <w:t xml:space="preserve">ответствующим внесением изменений </w:t>
      </w:r>
      <w:r>
        <w:br/>
      </w:r>
      <w:r w:rsidRPr="00796FB3">
        <w:t>в сводную бюджетную роспись бюджета</w:t>
      </w:r>
      <w:proofErr w:type="gramEnd"/>
      <w:r w:rsidRPr="00796FB3">
        <w:t xml:space="preserve"> Фонда</w:t>
      </w:r>
      <w:r w:rsidRPr="00796FB3">
        <w:rPr>
          <w:spacing w:val="2"/>
        </w:rPr>
        <w:t xml:space="preserve"> в 2019 году.</w:t>
      </w:r>
    </w:p>
    <w:p w:rsidR="00247619" w:rsidRPr="00796FB3" w:rsidRDefault="00247619" w:rsidP="00247619">
      <w:pPr>
        <w:widowControl w:val="0"/>
        <w:spacing w:line="360" w:lineRule="auto"/>
        <w:ind w:left="709"/>
        <w:jc w:val="both"/>
      </w:pPr>
    </w:p>
    <w:p w:rsidR="00247619" w:rsidRPr="00183663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</w:rPr>
      </w:pPr>
      <w:r w:rsidRPr="00183663">
        <w:rPr>
          <w:b/>
          <w:i/>
        </w:rPr>
        <w:t>Статья 9.</w:t>
      </w:r>
      <w:r w:rsidR="00317F56">
        <w:rPr>
          <w:b/>
          <w:i/>
        </w:rPr>
        <w:t xml:space="preserve"> </w:t>
      </w:r>
      <w:r w:rsidRPr="00183663">
        <w:rPr>
          <w:b/>
          <w:i/>
        </w:rPr>
        <w:t>Вступление в силу настоящего Закона</w:t>
      </w:r>
    </w:p>
    <w:p w:rsidR="00247619" w:rsidRDefault="00247619" w:rsidP="00247619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796FB3">
        <w:t xml:space="preserve">Настоящий </w:t>
      </w:r>
      <w:r>
        <w:t>З</w:t>
      </w:r>
      <w:r w:rsidRPr="00796FB3">
        <w:t xml:space="preserve">акон вступает в силу с </w:t>
      </w:r>
      <w:r>
        <w:t>0</w:t>
      </w:r>
      <w:r w:rsidRPr="00796FB3">
        <w:t>1 января 2019 года.</w:t>
      </w:r>
    </w:p>
    <w:p w:rsidR="00247619" w:rsidRDefault="00247619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  <w:rPr>
          <w:b/>
          <w:i/>
        </w:rPr>
      </w:pPr>
    </w:p>
    <w:p w:rsidR="00317F56" w:rsidRDefault="00317F56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lastRenderedPageBreak/>
        <w:t>Приложение 1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t>к Закону Республики Саха (Якутия)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t>«О бюджете Территориального фонда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t>обязательного медицинского страхования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t>Республики Саха (Якутия) на 2019 год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ind w:left="5040"/>
        <w:jc w:val="center"/>
        <w:rPr>
          <w:bCs/>
        </w:rPr>
      </w:pPr>
      <w:r w:rsidRPr="004042AE">
        <w:rPr>
          <w:bCs/>
        </w:rPr>
        <w:t>и на плановый период 2020 и 2021 годов»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4042AE">
        <w:rPr>
          <w:bCs/>
        </w:rPr>
        <w:t>ПЕРЕЧЕНЬ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4042AE">
        <w:rPr>
          <w:bCs/>
        </w:rPr>
        <w:t xml:space="preserve">главных администраторов доходов (администраторов доходов) бюджета Территориального фонда обязательного медицинского страхования </w:t>
      </w:r>
      <w:r w:rsidR="004042AE">
        <w:rPr>
          <w:bCs/>
        </w:rPr>
        <w:br/>
      </w:r>
      <w:r w:rsidRPr="004042AE">
        <w:rPr>
          <w:bCs/>
        </w:rPr>
        <w:t>Республики Саха (Якутия)</w:t>
      </w:r>
      <w:r w:rsidR="004042AE">
        <w:rPr>
          <w:bCs/>
        </w:rPr>
        <w:t xml:space="preserve"> </w:t>
      </w:r>
      <w:r w:rsidRPr="004042AE">
        <w:rPr>
          <w:bCs/>
        </w:rPr>
        <w:t>на 2019 год</w:t>
      </w: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247619" w:rsidRPr="004042AE" w:rsidTr="00247619">
        <w:trPr>
          <w:tblHeader/>
        </w:trPr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 xml:space="preserve">Код бюджетной классификации </w:t>
            </w:r>
          </w:p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Российской Федерации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t xml:space="preserve">Наименование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042AE">
              <w:t>161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042AE">
              <w:t>Федеральная антимонопольная служба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rPr>
                <w:color w:val="000000"/>
              </w:rPr>
            </w:pPr>
            <w:r w:rsidRPr="004042AE">
              <w:rPr>
                <w:color w:val="000000"/>
              </w:rPr>
              <w:t>1611 16 33090 09 0000 140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Денежные взыскания (штрафы) за нарушение законодательства Российской Федерации </w:t>
            </w:r>
            <w:r w:rsidRPr="004042AE">
              <w:t>о контрактной системе в сфере закупок товаров, работ, услуг для обеспечения государственных и муниципальных нужд, зачисляемые в бюджет территориального фонда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rPr>
                <w:color w:val="000000"/>
              </w:rPr>
            </w:pPr>
            <w:r w:rsidRPr="004042AE">
              <w:rPr>
                <w:color w:val="000000"/>
              </w:rPr>
              <w:t>395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Территориальные фонды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395 1 02 02102 08 1011 160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Страховые взносы на обязательное медицинское страхование неработающего населения, зачисляемые в бюджет Федерального фонда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395 1 11 02072 09 0000 120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3951 11 05039 09 0000 120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Доходы от сдачи в аренду имущества, находящегося в </w:t>
            </w:r>
            <w:r w:rsidRPr="004042AE">
              <w:rPr>
                <w:color w:val="000000"/>
              </w:rPr>
              <w:lastRenderedPageBreak/>
              <w:t>оперативном управлении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lastRenderedPageBreak/>
              <w:t>3951 11 09049 09 0000 120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3951 13 01999 09 0000 130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3951 13 02069 09 0000 130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3951 13 02999 09 0000 130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3951 14 02090 09 0000 410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3951 14 02090 09 0000 440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3951 14 04090 09 0000 420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3951 16 20040 09 0000 140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Денежные взыскания (штрафы) за нарушение </w:t>
            </w:r>
            <w:r w:rsidRPr="004042AE">
              <w:rPr>
                <w:color w:val="000000"/>
              </w:rPr>
              <w:lastRenderedPageBreak/>
              <w:t>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lastRenderedPageBreak/>
              <w:t>3951 16 21090 09 0000 140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3951 16 23090 09 0000 140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3951 16 23091 09 0000 140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3951 16 23092 09 0000 140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3951 16 32000 09 0000 140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3951 16 33090 09 0000 140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 xml:space="preserve">Денежные взыскания (штрафы) за нарушение законодательства Российской Федерации о контрактной </w:t>
            </w:r>
            <w:r w:rsidRPr="004042AE">
              <w:lastRenderedPageBreak/>
              <w:t xml:space="preserve">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lastRenderedPageBreak/>
              <w:t>3951 16 90090 09 0000 140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3951 17 01090 09 0000 180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3951 17 06040 09 0000 180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tabs>
                <w:tab w:val="left" w:pos="6304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395 1 18 02900 09 0000 150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tabs>
                <w:tab w:val="left" w:pos="6304"/>
              </w:tabs>
              <w:autoSpaceDE w:val="0"/>
              <w:autoSpaceDN w:val="0"/>
              <w:adjustRightInd w:val="0"/>
              <w:spacing w:line="360" w:lineRule="auto"/>
              <w:ind w:left="34"/>
              <w:jc w:val="both"/>
            </w:pPr>
            <w:r w:rsidRPr="004042AE"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3952 0109000 09 0000 150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3952 01 09010 09 0000 150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Предоставление нерезидентами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3952 01 09020 09 0000 150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Поступления от денежных пожертвований, предоставляемых нерезидентами получателям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3952 01 09099 09 0000 150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Прочие безвозмездные поступления от нерезидентов в бюджеты территориальных фондов обязательного </w:t>
            </w:r>
            <w:r w:rsidRPr="004042AE">
              <w:rPr>
                <w:color w:val="000000"/>
              </w:rPr>
              <w:lastRenderedPageBreak/>
              <w:t>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lastRenderedPageBreak/>
              <w:t>3952 02 50201 09 0000 150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proofErr w:type="gramStart"/>
            <w:r w:rsidRPr="004042AE">
              <w:rPr>
                <w:color w:val="000000"/>
              </w:rPr>
              <w:t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  <w:proofErr w:type="gramEnd"/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3952 02 50202 09 0000 150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3952 02 50203 09 0000 150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proofErr w:type="gramStart"/>
            <w:r w:rsidRPr="004042AE">
              <w:rPr>
                <w:color w:val="000000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  <w:proofErr w:type="gramEnd"/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rPr>
                <w:color w:val="000000"/>
              </w:rPr>
            </w:pPr>
            <w:r w:rsidRPr="004042AE">
              <w:rPr>
                <w:color w:val="000000"/>
              </w:rPr>
              <w:t>3952 02 50815 09 0000 150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3952 02 55093 09 0000 150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  <w:r w:rsidRPr="004042AE">
              <w:rPr>
                <w:color w:val="000000"/>
              </w:rPr>
              <w:t xml:space="preserve">Субвенции бюджетам территориальных фондов обязательного медицинского страхования </w:t>
            </w:r>
            <w:r w:rsidRPr="004042AE">
              <w:t xml:space="preserve">на финансовое </w:t>
            </w:r>
            <w:r w:rsidRPr="004042AE">
              <w:lastRenderedPageBreak/>
              <w:t>обеспечение организации обязательного медицинского страхования на территориях субъектов Российской Федерации.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lastRenderedPageBreak/>
              <w:t>3952 02 55136 09 0000 150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Межбюджетные трансферты, передаваемые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3952 02 55506 09 0000 150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  <w:lang w:val="en-US"/>
              </w:rPr>
              <w:t>3952 02 5</w:t>
            </w:r>
            <w:r w:rsidRPr="004042AE">
              <w:rPr>
                <w:color w:val="000000"/>
              </w:rPr>
              <w:t>9</w:t>
            </w:r>
            <w:r w:rsidRPr="004042AE">
              <w:rPr>
                <w:color w:val="000000"/>
                <w:lang w:val="en-US"/>
              </w:rPr>
              <w:t>999 09 0000 15</w:t>
            </w:r>
            <w:r w:rsidRPr="004042AE">
              <w:rPr>
                <w:color w:val="000000"/>
              </w:rPr>
              <w:t>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3952 02 90019 09 0000 150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3952 02 90029 09 0000 150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3952 02 90039 09 0000 150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4042AE">
              <w:rPr>
                <w:rFonts w:cs="Calibri"/>
              </w:rPr>
              <w:t>Прочие безвозмездные поступления в территориальные фонды обязательного медицинского страхования от бюджетов внутригородских муниципальных образований городов федерального значения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3952 02 90049 09 0000 150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>Прочие безвозмездные поступления в территориальные фонды обязательного медицинского страхования от бюджетов городских округов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4042AE">
              <w:rPr>
                <w:color w:val="000000"/>
              </w:rPr>
              <w:t>3952 02 90059 09 0000 150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42AE">
              <w:rPr>
                <w:color w:val="000000"/>
              </w:rPr>
              <w:t xml:space="preserve">Прочие безвозмездные поступления в территориальные </w:t>
            </w:r>
            <w:r w:rsidRPr="004042AE">
              <w:rPr>
                <w:color w:val="000000"/>
              </w:rPr>
              <w:lastRenderedPageBreak/>
              <w:t>фонды обязательного медицинского страхования от бюджетов муниципальных районов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lastRenderedPageBreak/>
              <w:t>3952 02 90069 09 0000 150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в территориальные фонды обязательного медицинского страхования от бюджетов сельских поселений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</w:p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3952 02 90073 09 0000 150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3952 02 90089 09 0000 150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в территориальные фонды обязательного медицинского страхования от бюджетов городских округов с внутригородским делением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3952 02 90099 09 0000 150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в территориальные фонды обязательного медицинского страхования от бюджетов внутригородских районов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3952 02 90109 09 0000 150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в бюджеты территориальных фондов обязательного медицинского страхования от бюджетов городских поселений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3952 03 09000 09 0000 150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3952 03 09010 09 0000 150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Предоставление государственными (муниципальными)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3952 03 09020 09 0000 150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Поступления от денежных пожертвований, предоставляемых государственными (муниципальными)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3952 03 09099 09 0000 150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 xml:space="preserve">Прочие безвозмездные поступления от государственных (муниципальных) организаций в бюджеты территориальных </w:t>
            </w:r>
            <w:r w:rsidRPr="004042AE">
              <w:lastRenderedPageBreak/>
              <w:t>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lastRenderedPageBreak/>
              <w:t>3952 04 09000 09 0000 150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3952 04 09010 09 0000 150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Предоставление негосударственными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3952 04 09020 09 0000 150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Поступления от денежных пожертвований, предоставляемых негосударственными организациями получателям средств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3952 04 09099 09 0000 150</w:t>
            </w:r>
          </w:p>
          <w:p w:rsidR="00247619" w:rsidRPr="004042AE" w:rsidRDefault="00247619" w:rsidP="004042AE">
            <w:pPr>
              <w:spacing w:line="360" w:lineRule="auto"/>
              <w:jc w:val="center"/>
            </w:pP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Прочие 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395 2 08 09000 09 0000 150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3952 18 00000 09 0000 150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</w:pPr>
            <w:r w:rsidRPr="004042AE">
              <w:t>3952 18 51360 09 0000 150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</w:pPr>
            <w:r w:rsidRPr="004042AE">
              <w:lastRenderedPageBreak/>
              <w:t>3952 18 73000 09 0000 150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3952 19 00000 09 0000 150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395 2 19 50930 09 0000 150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395 2 19 51360 09 0000 150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395 2 19 55060 09 0000 150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иных межбюджетных трансфертов прошлых лет на дополнительное финансовое обеспечение оказания специализированной, в том числе высокотехнологичной медицинской помощи, включенной в базовую программу обязательного медицинского страхования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395 2 19 60020 09 0000 150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 xml:space="preserve"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местные </w:t>
            </w:r>
            <w:r w:rsidRPr="004042AE">
              <w:lastRenderedPageBreak/>
              <w:t>бюджеты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lastRenderedPageBreak/>
              <w:t>395 2 19 70000 09 0000 150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395 2 19 71010 09 0000 150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395 2 19 71030 09 0000 150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247619" w:rsidRPr="004042AE" w:rsidTr="00247619">
        <w:tc>
          <w:tcPr>
            <w:tcW w:w="3119" w:type="dxa"/>
          </w:tcPr>
          <w:p w:rsidR="00247619" w:rsidRPr="004042AE" w:rsidRDefault="00247619" w:rsidP="004042AE">
            <w:pPr>
              <w:spacing w:line="360" w:lineRule="auto"/>
              <w:jc w:val="center"/>
            </w:pPr>
            <w:r w:rsidRPr="004042AE">
              <w:t>395 2 19 73000 09 0000 150</w:t>
            </w:r>
          </w:p>
        </w:tc>
        <w:tc>
          <w:tcPr>
            <w:tcW w:w="6520" w:type="dxa"/>
          </w:tcPr>
          <w:p w:rsidR="00247619" w:rsidRPr="004042AE" w:rsidRDefault="00247619" w:rsidP="004042A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042AE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</w:pPr>
    </w:p>
    <w:p w:rsidR="00247619" w:rsidRPr="004042AE" w:rsidRDefault="00247619" w:rsidP="004042AE">
      <w:pPr>
        <w:widowControl w:val="0"/>
        <w:autoSpaceDE w:val="0"/>
        <w:autoSpaceDN w:val="0"/>
        <w:adjustRightInd w:val="0"/>
        <w:spacing w:line="360" w:lineRule="auto"/>
      </w:pPr>
    </w:p>
    <w:p w:rsidR="00247619" w:rsidRPr="004042AE" w:rsidRDefault="00247619" w:rsidP="004042AE">
      <w:pPr>
        <w:spacing w:line="360" w:lineRule="auto"/>
        <w:ind w:firstLine="709"/>
        <w:jc w:val="both"/>
      </w:pPr>
    </w:p>
    <w:p w:rsidR="00247619" w:rsidRPr="004042AE" w:rsidRDefault="00247619" w:rsidP="004042AE">
      <w:pPr>
        <w:spacing w:line="360" w:lineRule="auto"/>
        <w:ind w:firstLine="709"/>
        <w:jc w:val="both"/>
      </w:pPr>
    </w:p>
    <w:p w:rsidR="00247619" w:rsidRPr="004042AE" w:rsidRDefault="00247619" w:rsidP="004042AE">
      <w:pPr>
        <w:spacing w:line="360" w:lineRule="auto"/>
        <w:ind w:firstLine="709"/>
        <w:jc w:val="both"/>
      </w:pPr>
    </w:p>
    <w:p w:rsidR="00247619" w:rsidRPr="004042AE" w:rsidRDefault="00247619" w:rsidP="004042AE">
      <w:pPr>
        <w:spacing w:line="360" w:lineRule="auto"/>
        <w:ind w:firstLine="709"/>
        <w:jc w:val="both"/>
      </w:pPr>
    </w:p>
    <w:p w:rsidR="00247619" w:rsidRDefault="00247619" w:rsidP="004042AE">
      <w:pPr>
        <w:spacing w:line="360" w:lineRule="auto"/>
        <w:jc w:val="both"/>
      </w:pPr>
    </w:p>
    <w:p w:rsidR="004042AE" w:rsidRDefault="004042AE" w:rsidP="004042AE">
      <w:pPr>
        <w:spacing w:line="360" w:lineRule="auto"/>
        <w:jc w:val="both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20"/>
        <w:gridCol w:w="3131"/>
        <w:gridCol w:w="4678"/>
      </w:tblGrid>
      <w:tr w:rsidR="00247619" w:rsidRPr="00247619" w:rsidTr="00247619">
        <w:trPr>
          <w:trHeight w:val="3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bookmarkStart w:id="12" w:name="RANGE!A1:C20"/>
            <w:bookmarkEnd w:id="12"/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Приложение 2</w:t>
            </w:r>
          </w:p>
        </w:tc>
      </w:tr>
      <w:tr w:rsidR="00247619" w:rsidRPr="00247619" w:rsidTr="00247619">
        <w:trPr>
          <w:trHeight w:val="189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к За</w:t>
            </w:r>
            <w:r w:rsidR="004042AE">
              <w:t xml:space="preserve">кону Республики Саха (Якутия) </w:t>
            </w:r>
            <w:r w:rsidR="004042AE">
              <w:br/>
              <w:t>«</w:t>
            </w:r>
            <w:r w:rsidRPr="00247619">
              <w:t xml:space="preserve">О бюджете Территориального фонда обязательного медицинского страхования Республики Саха (Якутия) на 2019 год </w:t>
            </w:r>
            <w:r w:rsidRPr="00247619">
              <w:br/>
              <w:t>и на плановый период 2020 и 2021 годов</w:t>
            </w:r>
            <w:r w:rsidR="004042AE">
              <w:t>»</w:t>
            </w:r>
          </w:p>
        </w:tc>
      </w:tr>
      <w:tr w:rsidR="00247619" w:rsidRPr="00247619" w:rsidTr="00247619">
        <w:trPr>
          <w:trHeight w:val="818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</w:tr>
      <w:tr w:rsidR="00247619" w:rsidRPr="00247619" w:rsidTr="00247619">
        <w:trPr>
          <w:trHeight w:val="37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ПЕРЕЧЕНЬ</w:t>
            </w:r>
          </w:p>
        </w:tc>
      </w:tr>
      <w:tr w:rsidR="00247619" w:rsidRPr="00247619" w:rsidTr="00247619">
        <w:trPr>
          <w:trHeight w:val="780"/>
        </w:trPr>
        <w:tc>
          <w:tcPr>
            <w:tcW w:w="92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главных администраторов </w:t>
            </w:r>
            <w:proofErr w:type="gramStart"/>
            <w:r w:rsidRPr="004042AE">
              <w:rPr>
                <w:bCs/>
              </w:rPr>
              <w:t xml:space="preserve">источников финансирования дефицита бюджета Территориального фонда обязательного медицинского страхования </w:t>
            </w:r>
            <w:r w:rsidRPr="004042AE">
              <w:rPr>
                <w:bCs/>
              </w:rPr>
              <w:br/>
              <w:t>Республики</w:t>
            </w:r>
            <w:proofErr w:type="gramEnd"/>
            <w:r w:rsidRPr="004042AE">
              <w:rPr>
                <w:bCs/>
              </w:rPr>
              <w:t xml:space="preserve"> Саха (Якутия)  </w:t>
            </w:r>
          </w:p>
        </w:tc>
      </w:tr>
      <w:tr w:rsidR="00247619" w:rsidRPr="00247619" w:rsidTr="00247619">
        <w:trPr>
          <w:trHeight w:val="414"/>
        </w:trPr>
        <w:tc>
          <w:tcPr>
            <w:tcW w:w="92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b/>
                <w:bCs/>
              </w:rPr>
            </w:pPr>
          </w:p>
        </w:tc>
      </w:tr>
      <w:tr w:rsidR="00247619" w:rsidRPr="00247619" w:rsidTr="00247619">
        <w:trPr>
          <w:trHeight w:val="37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</w:tr>
      <w:tr w:rsidR="00247619" w:rsidRPr="00247619" w:rsidTr="00247619">
        <w:trPr>
          <w:trHeight w:val="9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Код главы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Код группы, подгруппы, статьи и вида источников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Наименование</w:t>
            </w:r>
          </w:p>
        </w:tc>
      </w:tr>
      <w:tr w:rsidR="00247619" w:rsidRPr="00247619" w:rsidTr="00247619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Территориальный фонд обязательного медицинского страхования</w:t>
            </w:r>
          </w:p>
        </w:tc>
      </w:tr>
      <w:tr w:rsidR="00247619" w:rsidRPr="00247619" w:rsidTr="00247619">
        <w:trPr>
          <w:trHeight w:val="9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247619">
              <w:rPr>
                <w:color w:val="000000"/>
              </w:rPr>
              <w:t>01 05 00 00 00 0000 000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</w:tr>
      <w:tr w:rsidR="00247619" w:rsidRPr="00247619" w:rsidTr="00247619">
        <w:trPr>
          <w:trHeight w:val="16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247619">
              <w:rPr>
                <w:color w:val="000000"/>
              </w:rPr>
              <w:t>01 05 02 01 09 0000 510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Увеличение прочих </w:t>
            </w:r>
            <w:proofErr w:type="gramStart"/>
            <w:r w:rsidRPr="00247619"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  <w:tr w:rsidR="00247619" w:rsidRPr="00247619" w:rsidTr="00247619">
        <w:trPr>
          <w:trHeight w:val="16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  <w:rPr>
                <w:color w:val="000000"/>
              </w:rPr>
            </w:pPr>
            <w:r w:rsidRPr="00247619">
              <w:rPr>
                <w:color w:val="000000"/>
              </w:rPr>
              <w:t>01 05 02 01 09 0000 610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Уменьшение прочих </w:t>
            </w:r>
            <w:proofErr w:type="gramStart"/>
            <w:r w:rsidRPr="00247619"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</w:tbl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276"/>
        <w:gridCol w:w="404"/>
        <w:gridCol w:w="3990"/>
        <w:gridCol w:w="1276"/>
        <w:gridCol w:w="425"/>
      </w:tblGrid>
      <w:tr w:rsidR="00247619" w:rsidRPr="00247619" w:rsidTr="00247619">
        <w:trPr>
          <w:gridAfter w:val="1"/>
          <w:wAfter w:w="425" w:type="dxa"/>
          <w:trHeight w:val="390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bookmarkStart w:id="13" w:name="RANGE!A1:C18"/>
            <w:bookmarkEnd w:id="13"/>
          </w:p>
        </w:tc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Приложение 3</w:t>
            </w:r>
          </w:p>
        </w:tc>
      </w:tr>
      <w:tr w:rsidR="00247619" w:rsidRPr="00247619" w:rsidTr="00247619">
        <w:trPr>
          <w:gridAfter w:val="1"/>
          <w:wAfter w:w="425" w:type="dxa"/>
          <w:trHeight w:val="1538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 xml:space="preserve">к Закону Республики Саха (Якутия) </w:t>
            </w:r>
            <w:r w:rsidR="004042AE">
              <w:br/>
              <w:t>«</w:t>
            </w:r>
            <w:r w:rsidRPr="00247619">
              <w:t>О бюджете Территориального фонда обязательного медицинского страхования Республики Саха (Якутия) на 2019 год и на плановый период 2020 и 2021 годов</w:t>
            </w:r>
            <w:r w:rsidR="004042AE">
              <w:t>»</w:t>
            </w:r>
          </w:p>
        </w:tc>
      </w:tr>
      <w:tr w:rsidR="00247619" w:rsidRPr="00247619" w:rsidTr="00247619">
        <w:trPr>
          <w:trHeight w:val="37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</w:tr>
      <w:tr w:rsidR="00247619" w:rsidRPr="004042AE" w:rsidTr="00247619">
        <w:trPr>
          <w:gridAfter w:val="1"/>
          <w:wAfter w:w="425" w:type="dxa"/>
          <w:trHeight w:val="600"/>
        </w:trPr>
        <w:tc>
          <w:tcPr>
            <w:tcW w:w="89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Источники внутреннего </w:t>
            </w:r>
            <w:proofErr w:type="gramStart"/>
            <w:r w:rsidRPr="004042AE">
              <w:rPr>
                <w:bCs/>
              </w:rPr>
              <w:t xml:space="preserve">финансирования дефицита бюджета </w:t>
            </w:r>
            <w:r w:rsidR="004042AE">
              <w:rPr>
                <w:bCs/>
              </w:rPr>
              <w:br/>
            </w:r>
            <w:r w:rsidRPr="004042AE">
              <w:rPr>
                <w:bCs/>
              </w:rPr>
              <w:t xml:space="preserve">Территориального фонда обязательного медицинского страхования </w:t>
            </w:r>
            <w:r w:rsidR="004042AE">
              <w:rPr>
                <w:bCs/>
              </w:rPr>
              <w:br/>
            </w:r>
            <w:r w:rsidRPr="004042AE">
              <w:rPr>
                <w:bCs/>
              </w:rPr>
              <w:t>Республики</w:t>
            </w:r>
            <w:proofErr w:type="gramEnd"/>
            <w:r w:rsidRPr="004042AE">
              <w:rPr>
                <w:bCs/>
              </w:rPr>
              <w:t xml:space="preserve"> Саха (Якутия) на 2019 год</w:t>
            </w:r>
          </w:p>
        </w:tc>
      </w:tr>
      <w:tr w:rsidR="00247619" w:rsidRPr="004042AE" w:rsidTr="00247619">
        <w:trPr>
          <w:gridAfter w:val="1"/>
          <w:wAfter w:w="425" w:type="dxa"/>
          <w:trHeight w:val="630"/>
        </w:trPr>
        <w:tc>
          <w:tcPr>
            <w:tcW w:w="89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rPr>
                <w:bCs/>
              </w:rPr>
            </w:pPr>
          </w:p>
        </w:tc>
      </w:tr>
      <w:tr w:rsidR="00247619" w:rsidRPr="00247619" w:rsidTr="00247619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4042AE" w:rsidRDefault="00247619" w:rsidP="004042AE">
            <w:pPr>
              <w:spacing w:line="36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4042AE" w:rsidRDefault="00247619" w:rsidP="004042AE">
            <w:pPr>
              <w:spacing w:line="360" w:lineRule="auto"/>
              <w:jc w:val="right"/>
            </w:pPr>
            <w:r w:rsidRPr="004042AE">
              <w:t>(</w:t>
            </w:r>
            <w:proofErr w:type="spellStart"/>
            <w:r w:rsidRPr="004042AE">
              <w:t>тыс</w:t>
            </w:r>
            <w:proofErr w:type="gramStart"/>
            <w:r w:rsidRPr="004042AE">
              <w:t>.р</w:t>
            </w:r>
            <w:proofErr w:type="gramEnd"/>
            <w:r w:rsidRPr="004042AE">
              <w:t>ублей</w:t>
            </w:r>
            <w:proofErr w:type="spellEnd"/>
            <w:r w:rsidRPr="004042AE">
              <w:t>)</w:t>
            </w:r>
          </w:p>
        </w:tc>
      </w:tr>
      <w:tr w:rsidR="00247619" w:rsidRPr="00247619" w:rsidTr="00247619">
        <w:trPr>
          <w:trHeight w:val="12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Наименование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Сумма</w:t>
            </w:r>
          </w:p>
        </w:tc>
      </w:tr>
      <w:tr w:rsidR="00247619" w:rsidRPr="00247619" w:rsidTr="00247619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000 01 00 00 00 00 0000 000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both"/>
            </w:pPr>
            <w:r w:rsidRPr="00247619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20 000,0</w:t>
            </w:r>
          </w:p>
        </w:tc>
      </w:tr>
      <w:tr w:rsidR="00247619" w:rsidRPr="00247619" w:rsidTr="00247619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000 01 05 00 00 00 0000 000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both"/>
            </w:pPr>
            <w:r w:rsidRPr="00247619">
              <w:t xml:space="preserve">Изменение остатков средств на счетах </w:t>
            </w:r>
            <w:r w:rsidRPr="00247619">
              <w:br/>
              <w:t>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20 000,0</w:t>
            </w:r>
          </w:p>
        </w:tc>
      </w:tr>
      <w:tr w:rsidR="00247619" w:rsidRPr="00247619" w:rsidTr="00247619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395 01 05 02 01 09 0000 510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both"/>
            </w:pPr>
            <w:r w:rsidRPr="00247619">
              <w:t xml:space="preserve">Увеличение прочих </w:t>
            </w:r>
            <w:proofErr w:type="gramStart"/>
            <w:r w:rsidRPr="00247619"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0,0</w:t>
            </w:r>
          </w:p>
        </w:tc>
      </w:tr>
      <w:tr w:rsidR="00247619" w:rsidRPr="00247619" w:rsidTr="00247619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>395 01 05 02 01 09 0000 610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Уменьшение прочих </w:t>
            </w:r>
            <w:proofErr w:type="gramStart"/>
            <w:r w:rsidRPr="00247619"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20 000,0</w:t>
            </w:r>
          </w:p>
        </w:tc>
      </w:tr>
    </w:tbl>
    <w:p w:rsidR="00247619" w:rsidRDefault="00247619" w:rsidP="004042AE">
      <w:pPr>
        <w:spacing w:line="360" w:lineRule="auto"/>
        <w:ind w:firstLine="709"/>
        <w:jc w:val="both"/>
      </w:pPr>
    </w:p>
    <w:p w:rsidR="00247619" w:rsidRDefault="00247619" w:rsidP="004042AE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4042AE">
      <w:pPr>
        <w:spacing w:line="360" w:lineRule="auto"/>
        <w:jc w:val="both"/>
      </w:pPr>
    </w:p>
    <w:p w:rsidR="004042AE" w:rsidRDefault="004042AE" w:rsidP="004042AE">
      <w:pPr>
        <w:spacing w:line="360" w:lineRule="auto"/>
        <w:jc w:val="both"/>
      </w:pPr>
    </w:p>
    <w:p w:rsidR="004042AE" w:rsidRDefault="004042AE" w:rsidP="004042AE">
      <w:pPr>
        <w:spacing w:line="360" w:lineRule="auto"/>
        <w:jc w:val="both"/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835"/>
        <w:gridCol w:w="1559"/>
      </w:tblGrid>
      <w:tr w:rsidR="00247619" w:rsidRPr="00247619" w:rsidTr="00247619">
        <w:trPr>
          <w:trHeight w:val="37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bookmarkStart w:id="14" w:name="RANGE!A1:D36"/>
            <w:bookmarkEnd w:id="14"/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Приложение 4</w:t>
            </w:r>
          </w:p>
        </w:tc>
      </w:tr>
      <w:tr w:rsidR="00247619" w:rsidRPr="00247619" w:rsidTr="00247619">
        <w:trPr>
          <w:trHeight w:val="204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247619"/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к З</w:t>
            </w:r>
            <w:r w:rsidR="004042AE">
              <w:t xml:space="preserve">акону Республики Саха (Якутия) </w:t>
            </w:r>
            <w:r w:rsidR="004042AE">
              <w:br/>
              <w:t>«</w:t>
            </w:r>
            <w:r w:rsidRPr="00247619">
              <w:t>О бюджете Территориального фонда обязательного медицинского страхования Республики Саха (Якутия) на 2019 год и на плановый период 2020 и 2021 годов</w:t>
            </w:r>
            <w:r w:rsidR="004042AE">
              <w:t>»</w:t>
            </w:r>
          </w:p>
        </w:tc>
      </w:tr>
      <w:tr w:rsidR="00247619" w:rsidRPr="00247619" w:rsidTr="00247619">
        <w:trPr>
          <w:trHeight w:val="458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pPr>
              <w:jc w:val="right"/>
            </w:pPr>
          </w:p>
        </w:tc>
      </w:tr>
      <w:tr w:rsidR="00247619" w:rsidRPr="004042AE" w:rsidTr="00247619">
        <w:trPr>
          <w:trHeight w:val="85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Доходы бюджета Территориального фонда обязательного медицинского страхования Республики Саха (Якутия) по кодам классификации доходов бюджетов на 2019 год</w:t>
            </w:r>
          </w:p>
        </w:tc>
      </w:tr>
      <w:tr w:rsidR="00247619" w:rsidRPr="00247619" w:rsidTr="00247619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</w:p>
        </w:tc>
      </w:tr>
      <w:tr w:rsidR="00247619" w:rsidRPr="00247619" w:rsidTr="00247619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(</w:t>
            </w:r>
            <w:proofErr w:type="spellStart"/>
            <w:r w:rsidRPr="00247619">
              <w:t>тыс</w:t>
            </w:r>
            <w:proofErr w:type="gramStart"/>
            <w:r w:rsidRPr="00247619">
              <w:t>.р</w:t>
            </w:r>
            <w:proofErr w:type="gramEnd"/>
            <w:r w:rsidRPr="00247619">
              <w:t>ублей</w:t>
            </w:r>
            <w:proofErr w:type="spellEnd"/>
            <w:r w:rsidRPr="00247619">
              <w:t>)</w:t>
            </w:r>
          </w:p>
        </w:tc>
      </w:tr>
      <w:tr w:rsidR="00247619" w:rsidRPr="00247619" w:rsidTr="00247619">
        <w:trPr>
          <w:trHeight w:val="525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Код бюджетной классификации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>Сумма</w:t>
            </w:r>
          </w:p>
        </w:tc>
      </w:tr>
      <w:tr w:rsidR="00247619" w:rsidRPr="00247619" w:rsidTr="00247619">
        <w:trPr>
          <w:trHeight w:val="2925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главного </w:t>
            </w:r>
            <w:proofErr w:type="spellStart"/>
            <w:proofErr w:type="gramStart"/>
            <w:r w:rsidRPr="004042AE">
              <w:rPr>
                <w:bCs/>
              </w:rPr>
              <w:t>админи-стратора</w:t>
            </w:r>
            <w:proofErr w:type="spellEnd"/>
            <w:proofErr w:type="gramEnd"/>
            <w:r w:rsidRPr="004042AE">
              <w:rPr>
                <w:bCs/>
              </w:rPr>
              <w:t xml:space="preserve">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4042AE">
              <w:rPr>
                <w:bCs/>
              </w:rPr>
              <w:t xml:space="preserve">доходов бюджета Территориального фонда обязательного медицинского страхования Республики Саха (Якутия)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b/>
                <w:bCs/>
              </w:rPr>
            </w:pPr>
          </w:p>
        </w:tc>
      </w:tr>
      <w:tr w:rsidR="00247619" w:rsidRPr="00247619" w:rsidTr="00247619">
        <w:trPr>
          <w:trHeight w:val="5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Доходы, 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35 442 692,4</w:t>
            </w:r>
          </w:p>
        </w:tc>
      </w:tr>
      <w:tr w:rsidR="00247619" w:rsidRPr="00247619" w:rsidTr="00247619">
        <w:trPr>
          <w:trHeight w:val="4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Налоговые и неналоговые доходы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8 570,0</w:t>
            </w:r>
          </w:p>
        </w:tc>
      </w:tr>
      <w:tr w:rsidR="00247619" w:rsidRPr="00247619" w:rsidTr="00247619">
        <w:trPr>
          <w:trHeight w:val="9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 xml:space="preserve"> 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</w:tr>
      <w:tr w:rsidR="00247619" w:rsidRPr="00247619" w:rsidTr="00247619">
        <w:trPr>
          <w:trHeight w:val="115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1 13 02999 09 0000 130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</w:tr>
      <w:tr w:rsidR="00247619" w:rsidRPr="00247619" w:rsidTr="004042AE">
        <w:trPr>
          <w:trHeight w:val="6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Штрафы, санкции, возмещение ущерба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7 950,0</w:t>
            </w:r>
          </w:p>
        </w:tc>
      </w:tr>
      <w:tr w:rsidR="00247619" w:rsidRPr="00247619" w:rsidTr="004042AE">
        <w:trPr>
          <w:trHeight w:val="22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both"/>
            </w:pPr>
            <w:r w:rsidRPr="00247619"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1 16 21090 09 0000 140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50,0</w:t>
            </w:r>
          </w:p>
        </w:tc>
      </w:tr>
      <w:tr w:rsidR="00247619" w:rsidRPr="00247619" w:rsidTr="004042AE">
        <w:trPr>
          <w:trHeight w:val="23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1 16 32000 09 0000 140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7 900,0</w:t>
            </w:r>
          </w:p>
        </w:tc>
      </w:tr>
      <w:tr w:rsidR="00247619" w:rsidRPr="00247619" w:rsidTr="00247619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Безвозмездные поступления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35 434 122,4</w:t>
            </w:r>
          </w:p>
        </w:tc>
      </w:tr>
      <w:tr w:rsidR="00247619" w:rsidRPr="00247619" w:rsidTr="00247619">
        <w:trPr>
          <w:trHeight w:val="129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35 434 122,4</w:t>
            </w:r>
          </w:p>
        </w:tc>
      </w:tr>
      <w:tr w:rsidR="00247619" w:rsidRPr="00247619" w:rsidTr="004042AE">
        <w:trPr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35 434 122,4</w:t>
            </w:r>
          </w:p>
        </w:tc>
      </w:tr>
      <w:tr w:rsidR="00247619" w:rsidRPr="00247619" w:rsidTr="004042AE">
        <w:trPr>
          <w:trHeight w:val="28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4042AE" w:rsidRDefault="00247619" w:rsidP="004042AE">
            <w:pPr>
              <w:spacing w:line="360" w:lineRule="auto"/>
            </w:pPr>
            <w:r w:rsidRPr="00247619">
              <w:t xml:space="preserve"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</w:t>
            </w:r>
            <w:r w:rsidRPr="00247619">
              <w:lastRenderedPageBreak/>
              <w:t>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2 02 50202 09 0000 150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824 619,2</w:t>
            </w:r>
          </w:p>
        </w:tc>
      </w:tr>
      <w:tr w:rsidR="00247619" w:rsidRPr="00247619" w:rsidTr="004042AE">
        <w:trPr>
          <w:trHeight w:val="364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</w:t>
            </w:r>
            <w:proofErr w:type="gramStart"/>
            <w:r w:rsidRPr="00247619">
              <w:t xml:space="preserve"> ,</w:t>
            </w:r>
            <w:proofErr w:type="gramEnd"/>
            <w:r w:rsidRPr="00247619">
              <w:t xml:space="preserve"> не установленных базовой программой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2 02 50203 09 0000 150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530 308,0</w:t>
            </w:r>
          </w:p>
        </w:tc>
      </w:tr>
      <w:tr w:rsidR="00247619" w:rsidRPr="00247619" w:rsidTr="004042AE">
        <w:trPr>
          <w:trHeight w:val="23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2 02 55093 09 0000 150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33 919 195,2</w:t>
            </w:r>
          </w:p>
        </w:tc>
      </w:tr>
      <w:tr w:rsidR="00247619" w:rsidRPr="00247619" w:rsidTr="00247619">
        <w:trPr>
          <w:trHeight w:val="12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4042AE">
        <w:trPr>
          <w:trHeight w:val="16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2 02 59999 09 0000 150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4042AE">
        <w:trPr>
          <w:trHeight w:val="280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</w:tr>
      <w:tr w:rsidR="00247619" w:rsidRPr="00247619" w:rsidTr="004042AE">
        <w:trPr>
          <w:trHeight w:val="220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2 18 00000 09 0000 150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</w:tr>
      <w:tr w:rsidR="00247619" w:rsidRPr="00247619" w:rsidTr="00247619">
        <w:trPr>
          <w:trHeight w:val="23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2 18 51360 09 0000 150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1 280,4</w:t>
            </w:r>
          </w:p>
        </w:tc>
      </w:tr>
      <w:tr w:rsidR="00247619" w:rsidRPr="00247619" w:rsidTr="00247619">
        <w:trPr>
          <w:trHeight w:val="23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2 18 73000 09 0000 150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266,7</w:t>
            </w:r>
          </w:p>
        </w:tc>
      </w:tr>
      <w:tr w:rsidR="00247619" w:rsidRPr="00247619" w:rsidTr="004042AE">
        <w:trPr>
          <w:trHeight w:val="12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</w:tr>
      <w:tr w:rsidR="00247619" w:rsidRPr="00247619" w:rsidTr="004042AE">
        <w:trPr>
          <w:trHeight w:val="20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2 19 00000 09 0000 150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</w:tr>
      <w:tr w:rsidR="00247619" w:rsidRPr="00247619" w:rsidTr="004042AE">
        <w:trPr>
          <w:trHeight w:val="29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2 19 51360 09 0000 150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-1 280,4</w:t>
            </w:r>
          </w:p>
        </w:tc>
      </w:tr>
      <w:tr w:rsidR="00247619" w:rsidRPr="00247619" w:rsidTr="00247619">
        <w:trPr>
          <w:trHeight w:val="28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2 19 70000 09 0000 150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-266,7</w:t>
            </w:r>
          </w:p>
        </w:tc>
      </w:tr>
    </w:tbl>
    <w:p w:rsidR="00247619" w:rsidRDefault="00247619" w:rsidP="004042AE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247619" w:rsidRDefault="00247619" w:rsidP="00586429">
      <w:pPr>
        <w:spacing w:line="360" w:lineRule="auto"/>
        <w:ind w:firstLine="709"/>
        <w:jc w:val="both"/>
      </w:pPr>
    </w:p>
    <w:p w:rsidR="004042AE" w:rsidRDefault="004042AE" w:rsidP="00586429">
      <w:pPr>
        <w:spacing w:line="360" w:lineRule="auto"/>
        <w:ind w:firstLine="709"/>
        <w:jc w:val="both"/>
      </w:pPr>
    </w:p>
    <w:tbl>
      <w:tblPr>
        <w:tblW w:w="100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2411"/>
        <w:gridCol w:w="14"/>
        <w:gridCol w:w="269"/>
        <w:gridCol w:w="478"/>
        <w:gridCol w:w="231"/>
        <w:gridCol w:w="229"/>
        <w:gridCol w:w="67"/>
        <w:gridCol w:w="475"/>
        <w:gridCol w:w="8"/>
        <w:gridCol w:w="452"/>
        <w:gridCol w:w="550"/>
        <w:gridCol w:w="643"/>
        <w:gridCol w:w="576"/>
        <w:gridCol w:w="118"/>
        <w:gridCol w:w="426"/>
        <w:gridCol w:w="576"/>
        <w:gridCol w:w="558"/>
        <w:gridCol w:w="121"/>
        <w:gridCol w:w="1580"/>
        <w:gridCol w:w="92"/>
      </w:tblGrid>
      <w:tr w:rsidR="00247619" w:rsidRPr="00247619" w:rsidTr="008B560A">
        <w:trPr>
          <w:trHeight w:val="375"/>
        </w:trPr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bookmarkStart w:id="15" w:name="RANGE!A1:E36"/>
            <w:bookmarkEnd w:id="15"/>
          </w:p>
        </w:tc>
        <w:tc>
          <w:tcPr>
            <w:tcW w:w="71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Приложение 5</w:t>
            </w:r>
          </w:p>
        </w:tc>
      </w:tr>
      <w:tr w:rsidR="00247619" w:rsidRPr="00247619" w:rsidTr="008B560A">
        <w:trPr>
          <w:trHeight w:val="1298"/>
        </w:trPr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247619"/>
        </w:tc>
        <w:tc>
          <w:tcPr>
            <w:tcW w:w="71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к З</w:t>
            </w:r>
            <w:r w:rsidR="004042AE">
              <w:t xml:space="preserve">акону Республики Саха (Якутия) </w:t>
            </w:r>
            <w:r w:rsidR="004042AE">
              <w:br/>
              <w:t>«</w:t>
            </w:r>
            <w:r w:rsidRPr="00247619">
              <w:t xml:space="preserve">О бюджете Территориального фонда </w:t>
            </w:r>
            <w:r w:rsidR="004042AE">
              <w:br/>
            </w:r>
            <w:r w:rsidRPr="00247619">
              <w:t xml:space="preserve">обязательного медицинского страхования </w:t>
            </w:r>
            <w:r w:rsidR="004042AE">
              <w:br/>
            </w:r>
            <w:r w:rsidRPr="00247619">
              <w:t xml:space="preserve">Республики Саха (Якутия) на 2019 год и на </w:t>
            </w:r>
            <w:r w:rsidR="004042AE">
              <w:br/>
            </w:r>
            <w:r w:rsidRPr="00247619">
              <w:t>плановый период 2020 и 2021 годов"</w:t>
            </w:r>
          </w:p>
        </w:tc>
      </w:tr>
      <w:tr w:rsidR="00247619" w:rsidRPr="00247619" w:rsidTr="008B560A">
        <w:trPr>
          <w:trHeight w:val="315"/>
        </w:trPr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pPr>
              <w:jc w:val="right"/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</w:tr>
      <w:tr w:rsidR="00247619" w:rsidRPr="00247619" w:rsidTr="008B560A">
        <w:trPr>
          <w:trHeight w:val="855"/>
        </w:trPr>
        <w:tc>
          <w:tcPr>
            <w:tcW w:w="100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Доходы бюджета Территориального фонда обязательного медицинского страхования Республики Саха (Якутия) по кодам классификации доходов бюджетов на плановый период 2020 и 2021 годов</w:t>
            </w:r>
          </w:p>
        </w:tc>
      </w:tr>
      <w:tr w:rsidR="00247619" w:rsidRPr="00247619" w:rsidTr="008B560A">
        <w:trPr>
          <w:trHeight w:val="315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</w:p>
        </w:tc>
        <w:tc>
          <w:tcPr>
            <w:tcW w:w="1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4042AE">
            <w:pPr>
              <w:spacing w:line="360" w:lineRule="auto"/>
            </w:pPr>
          </w:p>
        </w:tc>
      </w:tr>
      <w:tr w:rsidR="00247619" w:rsidRPr="00247619" w:rsidTr="008B560A">
        <w:trPr>
          <w:trHeight w:val="30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4042AE">
            <w:pPr>
              <w:spacing w:line="360" w:lineRule="auto"/>
            </w:pPr>
          </w:p>
        </w:tc>
        <w:tc>
          <w:tcPr>
            <w:tcW w:w="1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4042AE">
            <w:pPr>
              <w:spacing w:line="360" w:lineRule="auto"/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4042AE">
            <w:pPr>
              <w:spacing w:line="360" w:lineRule="auto"/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4042AE">
            <w:pPr>
              <w:spacing w:line="360" w:lineRule="auto"/>
              <w:jc w:val="right"/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4042AE">
            <w:pPr>
              <w:spacing w:line="360" w:lineRule="auto"/>
              <w:jc w:val="right"/>
            </w:pPr>
            <w:r w:rsidRPr="008B560A">
              <w:t>(</w:t>
            </w:r>
            <w:proofErr w:type="spellStart"/>
            <w:r w:rsidRPr="008B560A">
              <w:t>тыс</w:t>
            </w:r>
            <w:proofErr w:type="gramStart"/>
            <w:r w:rsidRPr="008B560A">
              <w:t>.р</w:t>
            </w:r>
            <w:proofErr w:type="gramEnd"/>
            <w:r w:rsidRPr="008B560A">
              <w:t>ублей</w:t>
            </w:r>
            <w:proofErr w:type="spellEnd"/>
            <w:r w:rsidRPr="008B560A">
              <w:t>)</w:t>
            </w:r>
          </w:p>
        </w:tc>
      </w:tr>
      <w:tr w:rsidR="00247619" w:rsidRPr="00247619" w:rsidTr="008B560A">
        <w:trPr>
          <w:trHeight w:val="525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Наименование показателя</w:t>
            </w: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Код бюджетной классификации </w:t>
            </w:r>
          </w:p>
        </w:tc>
        <w:tc>
          <w:tcPr>
            <w:tcW w:w="3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Сумма</w:t>
            </w:r>
          </w:p>
        </w:tc>
      </w:tr>
      <w:tr w:rsidR="00247619" w:rsidRPr="00247619" w:rsidTr="008B560A">
        <w:trPr>
          <w:trHeight w:val="2325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главного администратора доходов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доходов бюджета Территориального фонда обязательного медицинского страхования Республики Саха (Якутия)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2020 год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4042AE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2021 год</w:t>
            </w:r>
          </w:p>
        </w:tc>
      </w:tr>
      <w:tr w:rsidR="00247619" w:rsidRPr="00247619" w:rsidTr="008B560A">
        <w:trPr>
          <w:trHeight w:val="39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5</w:t>
            </w:r>
          </w:p>
        </w:tc>
      </w:tr>
      <w:tr w:rsidR="00247619" w:rsidRPr="00247619" w:rsidTr="008B560A">
        <w:trPr>
          <w:trHeight w:val="63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Доходы, всего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38 476 036,3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40 896 766,6</w:t>
            </w:r>
          </w:p>
        </w:tc>
      </w:tr>
      <w:tr w:rsidR="00247619" w:rsidRPr="00247619" w:rsidTr="008B560A">
        <w:trPr>
          <w:trHeight w:val="4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Налоговые и неналоговые доходы 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1 00 00000 00 0000 000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8 570,0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8 570,0</w:t>
            </w:r>
          </w:p>
        </w:tc>
      </w:tr>
      <w:tr w:rsidR="00247619" w:rsidRPr="00247619" w:rsidTr="008B560A">
        <w:trPr>
          <w:trHeight w:val="945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 xml:space="preserve"> 1 13 00000 00 0000 000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</w:tr>
      <w:tr w:rsidR="00247619" w:rsidRPr="00247619" w:rsidTr="008B560A">
        <w:trPr>
          <w:trHeight w:val="142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1 13 02999 09 0000 130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620,0</w:t>
            </w:r>
          </w:p>
        </w:tc>
      </w:tr>
      <w:tr w:rsidR="00247619" w:rsidRPr="00247619" w:rsidTr="008B560A">
        <w:trPr>
          <w:trHeight w:val="67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 xml:space="preserve">Штрафы, санкции, возмещение ущерба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1 16 00000 00 0000 000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7 950,0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7 950,0</w:t>
            </w:r>
          </w:p>
        </w:tc>
      </w:tr>
      <w:tr w:rsidR="00247619" w:rsidRPr="00247619" w:rsidTr="008B560A">
        <w:trPr>
          <w:trHeight w:val="2292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both"/>
            </w:pPr>
            <w:r w:rsidRPr="00247619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1 16 21090 09 0000 140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50,0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50,0</w:t>
            </w:r>
          </w:p>
        </w:tc>
      </w:tr>
      <w:tr w:rsidR="00247619" w:rsidRPr="00247619" w:rsidTr="008B560A">
        <w:trPr>
          <w:trHeight w:val="246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1 16 32000 09 0000 140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7 900,0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7 900,0</w:t>
            </w:r>
          </w:p>
        </w:tc>
      </w:tr>
      <w:tr w:rsidR="00247619" w:rsidRPr="00247619" w:rsidTr="008B560A">
        <w:trPr>
          <w:trHeight w:val="66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Безвозмездные поступления                           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2 00 00000 00 0000 000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38 467 466,3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40 888 196,6</w:t>
            </w:r>
          </w:p>
        </w:tc>
      </w:tr>
      <w:tr w:rsidR="00247619" w:rsidRPr="00247619" w:rsidTr="008B560A">
        <w:trPr>
          <w:trHeight w:val="129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2 02 00000 00 0000 000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38 467 466,3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40 888 196,6</w:t>
            </w:r>
          </w:p>
        </w:tc>
      </w:tr>
      <w:tr w:rsidR="00247619" w:rsidRPr="00247619" w:rsidTr="008B560A">
        <w:trPr>
          <w:trHeight w:val="12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2 02 50000 00 0000 150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38 467 466,3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40 888 196,6</w:t>
            </w:r>
          </w:p>
        </w:tc>
      </w:tr>
      <w:tr w:rsidR="00247619" w:rsidRPr="00247619" w:rsidTr="008B560A">
        <w:trPr>
          <w:trHeight w:val="87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</w:t>
            </w:r>
            <w:r w:rsidRPr="00247619">
              <w:lastRenderedPageBreak/>
              <w:t>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2 02 50202 09 0000 150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1 260 254,4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1 260 254,4</w:t>
            </w:r>
          </w:p>
        </w:tc>
      </w:tr>
      <w:tr w:rsidR="00247619" w:rsidRPr="00247619" w:rsidTr="008B560A">
        <w:trPr>
          <w:trHeight w:val="355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</w:t>
            </w:r>
            <w:proofErr w:type="gramStart"/>
            <w:r w:rsidRPr="00247619">
              <w:t xml:space="preserve"> ,</w:t>
            </w:r>
            <w:proofErr w:type="gramEnd"/>
            <w:r w:rsidRPr="00247619">
              <w:t xml:space="preserve"> не установленных базовой программой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2 02 50203 09 0000 150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550 489,0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572 483,0</w:t>
            </w:r>
          </w:p>
        </w:tc>
      </w:tr>
      <w:tr w:rsidR="00247619" w:rsidRPr="00247619" w:rsidTr="008B560A">
        <w:trPr>
          <w:trHeight w:val="129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</w:t>
            </w:r>
            <w:r w:rsidRPr="00247619">
              <w:lastRenderedPageBreak/>
              <w:t>территориях субъектов Российской Федерации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2 02 55093 09 0000 150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36 496 722,9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38 895 459,2</w:t>
            </w:r>
          </w:p>
        </w:tc>
      </w:tr>
      <w:tr w:rsidR="00247619" w:rsidRPr="00247619" w:rsidTr="008B560A">
        <w:trPr>
          <w:trHeight w:val="138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2 02 59999 00 0000 150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8B560A">
        <w:trPr>
          <w:trHeight w:val="1665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2 02 59999 09 0000 150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8B560A">
        <w:trPr>
          <w:trHeight w:val="72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</w:t>
            </w:r>
            <w:r w:rsidRPr="00247619">
              <w:lastRenderedPageBreak/>
              <w:t xml:space="preserve">назначение, прошлых лет 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2 18 00000 00 0000 000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</w:tr>
      <w:tr w:rsidR="00247619" w:rsidRPr="00247619" w:rsidTr="008B560A">
        <w:trPr>
          <w:trHeight w:val="225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2 18 00000 09 0000 150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1 547,1</w:t>
            </w:r>
          </w:p>
        </w:tc>
      </w:tr>
      <w:tr w:rsidR="00247619" w:rsidRPr="00247619" w:rsidTr="008B560A">
        <w:trPr>
          <w:trHeight w:val="2310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2 18 51360 09 0000 150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1 280,4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1 280,4</w:t>
            </w:r>
          </w:p>
        </w:tc>
      </w:tr>
      <w:tr w:rsidR="00247619" w:rsidRPr="00247619" w:rsidTr="008B560A">
        <w:trPr>
          <w:trHeight w:val="241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Доходы бюджетов территориальных фондов обязательного медицинского страхования от возврата остатков субсидий, субвенций </w:t>
            </w:r>
            <w:r w:rsidRPr="00247619">
              <w:lastRenderedPageBreak/>
              <w:t>и иных межбюджетных трансфертов, имеющих целевое назначение, прошлых лет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2 18 73000 09 0000 150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266,7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266,7</w:t>
            </w:r>
          </w:p>
        </w:tc>
      </w:tr>
      <w:tr w:rsidR="00247619" w:rsidRPr="00247619" w:rsidTr="008B560A">
        <w:trPr>
          <w:trHeight w:val="129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000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2 19 00000 00 0000 000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</w:tr>
      <w:tr w:rsidR="00247619" w:rsidRPr="00247619" w:rsidTr="008B560A">
        <w:trPr>
          <w:trHeight w:val="1665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2 19 00000 09 0000 150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-1 547,1</w:t>
            </w:r>
          </w:p>
        </w:tc>
      </w:tr>
      <w:tr w:rsidR="00247619" w:rsidRPr="00247619" w:rsidTr="008B560A">
        <w:trPr>
          <w:trHeight w:val="28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t xml:space="preserve">Возврат остатков межбюджетных трансфертов прошлых лет на осуществление единовременных выплат медицинским работникам в бюджет Федерального фонда </w:t>
            </w:r>
            <w:r w:rsidRPr="00247619">
              <w:lastRenderedPageBreak/>
              <w:t>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2 19 51360 09 0000 150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-1 280,4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-1 280,4</w:t>
            </w:r>
          </w:p>
        </w:tc>
      </w:tr>
      <w:tr w:rsidR="00247619" w:rsidRPr="00247619" w:rsidTr="008B560A">
        <w:trPr>
          <w:trHeight w:val="30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4042AE">
            <w:pPr>
              <w:spacing w:line="360" w:lineRule="auto"/>
            </w:pPr>
            <w:r w:rsidRPr="00247619">
              <w:lastRenderedPageBreak/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center"/>
            </w:pPr>
            <w:r w:rsidRPr="00247619">
              <w:t>2 19 70000 09 0000 150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-266,7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4042AE">
            <w:pPr>
              <w:spacing w:line="360" w:lineRule="auto"/>
              <w:jc w:val="right"/>
            </w:pPr>
            <w:r w:rsidRPr="00247619">
              <w:t>-266,7</w:t>
            </w:r>
          </w:p>
        </w:tc>
      </w:tr>
      <w:tr w:rsidR="00247619" w:rsidRPr="00247619" w:rsidTr="008B560A">
        <w:trPr>
          <w:gridAfter w:val="1"/>
          <w:wAfter w:w="92" w:type="dxa"/>
          <w:trHeight w:val="405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bookmarkStart w:id="16" w:name="RANGE!A1:G36"/>
            <w:bookmarkEnd w:id="16"/>
          </w:p>
        </w:tc>
        <w:tc>
          <w:tcPr>
            <w:tcW w:w="6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  <w:jc w:val="right"/>
            </w:pPr>
          </w:p>
          <w:p w:rsidR="008B560A" w:rsidRDefault="008B560A" w:rsidP="008B560A">
            <w:pPr>
              <w:spacing w:line="360" w:lineRule="auto"/>
            </w:pPr>
          </w:p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lastRenderedPageBreak/>
              <w:t>Приложение 6</w:t>
            </w:r>
          </w:p>
        </w:tc>
      </w:tr>
      <w:tr w:rsidR="00247619" w:rsidRPr="00247619" w:rsidTr="008B560A">
        <w:trPr>
          <w:gridAfter w:val="1"/>
          <w:wAfter w:w="92" w:type="dxa"/>
          <w:trHeight w:val="1632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6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к З</w:t>
            </w:r>
            <w:r w:rsidR="008B560A">
              <w:t>акону Республики Саха (Якутия) «</w:t>
            </w:r>
            <w:r w:rsidRPr="00247619">
              <w:t>О бюджете Территориального фонда обязательного медицинского страхования Республики Саха (Якутия) на 2019 год и на плановый период 2020 и 2021 годов"</w:t>
            </w:r>
          </w:p>
        </w:tc>
      </w:tr>
      <w:tr w:rsidR="00247619" w:rsidRPr="00247619" w:rsidTr="008B560A">
        <w:trPr>
          <w:gridAfter w:val="1"/>
          <w:wAfter w:w="92" w:type="dxa"/>
          <w:trHeight w:val="255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</w:tr>
      <w:tr w:rsidR="00247619" w:rsidRPr="00247619" w:rsidTr="008B560A">
        <w:trPr>
          <w:gridAfter w:val="1"/>
          <w:wAfter w:w="92" w:type="dxa"/>
          <w:trHeight w:val="1575"/>
        </w:trPr>
        <w:tc>
          <w:tcPr>
            <w:tcW w:w="99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Распределение бюджетных </w:t>
            </w:r>
            <w:proofErr w:type="gramStart"/>
            <w:r w:rsidRPr="008B560A">
              <w:rPr>
                <w:bCs/>
              </w:rPr>
              <w:t>ассигнований бюджета Территориального фонда обязательного медицинского страхования Республики</w:t>
            </w:r>
            <w:proofErr w:type="gramEnd"/>
            <w:r w:rsidRPr="008B560A">
              <w:rPr>
                <w:bCs/>
              </w:rPr>
              <w:t xml:space="preserve"> Саха (Якутия) на 2019 год по разделам, подразделам, целевым статьям и видам расходов классификации расходов бюджетов </w:t>
            </w:r>
          </w:p>
        </w:tc>
      </w:tr>
      <w:tr w:rsidR="00247619" w:rsidRPr="00247619" w:rsidTr="008B560A">
        <w:trPr>
          <w:gridAfter w:val="1"/>
          <w:wAfter w:w="92" w:type="dxa"/>
          <w:trHeight w:val="495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pPr>
              <w:jc w:val="right"/>
            </w:pPr>
            <w:r w:rsidRPr="00247619">
              <w:t>(</w:t>
            </w:r>
            <w:proofErr w:type="spellStart"/>
            <w:r w:rsidRPr="00247619">
              <w:t>тыс</w:t>
            </w:r>
            <w:proofErr w:type="spellEnd"/>
            <w:proofErr w:type="gramStart"/>
            <w:r w:rsidRPr="00247619">
              <w:t xml:space="preserve"> .</w:t>
            </w:r>
            <w:proofErr w:type="gramEnd"/>
            <w:r w:rsidRPr="00247619">
              <w:t>рублей)</w:t>
            </w:r>
          </w:p>
        </w:tc>
      </w:tr>
      <w:tr w:rsidR="00247619" w:rsidRPr="008B560A" w:rsidTr="008B560A">
        <w:trPr>
          <w:gridAfter w:val="1"/>
          <w:wAfter w:w="92" w:type="dxa"/>
          <w:trHeight w:val="589"/>
        </w:trPr>
        <w:tc>
          <w:tcPr>
            <w:tcW w:w="35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Наименование </w:t>
            </w:r>
          </w:p>
        </w:tc>
        <w:tc>
          <w:tcPr>
            <w:tcW w:w="41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Коды бюджетной классификации </w:t>
            </w:r>
          </w:p>
        </w:tc>
        <w:tc>
          <w:tcPr>
            <w:tcW w:w="2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Сумма</w:t>
            </w:r>
          </w:p>
        </w:tc>
      </w:tr>
      <w:tr w:rsidR="00247619" w:rsidRPr="008B560A" w:rsidTr="008B560A">
        <w:trPr>
          <w:gridAfter w:val="1"/>
          <w:wAfter w:w="92" w:type="dxa"/>
          <w:trHeight w:val="510"/>
        </w:trPr>
        <w:tc>
          <w:tcPr>
            <w:tcW w:w="35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rPr>
                <w:bCs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Мин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8B560A">
              <w:rPr>
                <w:bCs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proofErr w:type="gramStart"/>
            <w:r w:rsidRPr="008B560A">
              <w:rPr>
                <w:bCs/>
              </w:rPr>
              <w:t>ПР</w:t>
            </w:r>
            <w:proofErr w:type="gramEnd"/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ВР</w:t>
            </w:r>
          </w:p>
        </w:tc>
        <w:tc>
          <w:tcPr>
            <w:tcW w:w="2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rPr>
                <w:bCs/>
              </w:rPr>
            </w:pPr>
          </w:p>
        </w:tc>
      </w:tr>
      <w:tr w:rsidR="00247619" w:rsidRPr="00247619" w:rsidTr="008B560A">
        <w:trPr>
          <w:gridAfter w:val="1"/>
          <w:wAfter w:w="92" w:type="dxa"/>
          <w:trHeight w:val="112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Территориальный фонд обязательного медицинского страхования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35 462 692,4</w:t>
            </w:r>
          </w:p>
        </w:tc>
      </w:tr>
      <w:tr w:rsidR="00247619" w:rsidRPr="00247619" w:rsidTr="008B560A">
        <w:trPr>
          <w:gridAfter w:val="1"/>
          <w:wAfter w:w="92" w:type="dxa"/>
          <w:trHeight w:val="61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Общегосударственные вопросы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00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75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Другие общегосударственные вопросы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112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Развитие здравоохранения Республики Саха (Якутия) на 2018 - 2022 годы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129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234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1965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lastRenderedPageBreak/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231 013,1</w:t>
            </w:r>
          </w:p>
        </w:tc>
      </w:tr>
      <w:tr w:rsidR="00247619" w:rsidRPr="00247619" w:rsidTr="008B560A">
        <w:trPr>
          <w:gridAfter w:val="1"/>
          <w:wAfter w:w="92" w:type="dxa"/>
          <w:trHeight w:val="120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Расходы на выплаты персоналу государственных внебюджетных фондов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100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 xml:space="preserve">             168 066,4 </w:t>
            </w:r>
          </w:p>
        </w:tc>
      </w:tr>
      <w:tr w:rsidR="00247619" w:rsidRPr="00247619" w:rsidTr="008B560A">
        <w:trPr>
          <w:gridAfter w:val="1"/>
          <w:wAfter w:w="92" w:type="dxa"/>
          <w:trHeight w:val="84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Закупка товаров, работ и услуг для государственных нужд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200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 xml:space="preserve">               62 043,5 </w:t>
            </w:r>
          </w:p>
        </w:tc>
      </w:tr>
      <w:tr w:rsidR="00247619" w:rsidRPr="00247619" w:rsidTr="008B560A">
        <w:trPr>
          <w:gridAfter w:val="1"/>
          <w:wAfter w:w="92" w:type="dxa"/>
          <w:trHeight w:val="88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Уплата налогов, сборов и иных платежей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800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rPr>
                <w:color w:val="000000"/>
              </w:rPr>
            </w:pPr>
            <w:r w:rsidRPr="00247619">
              <w:rPr>
                <w:color w:val="000000"/>
              </w:rPr>
              <w:t xml:space="preserve">                    903,2 </w:t>
            </w:r>
          </w:p>
        </w:tc>
      </w:tr>
      <w:tr w:rsidR="00247619" w:rsidRPr="00247619" w:rsidTr="008B560A">
        <w:trPr>
          <w:gridAfter w:val="1"/>
          <w:wAfter w:w="92" w:type="dxa"/>
          <w:trHeight w:val="45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Здравоохранение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00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35 231 679,3</w:t>
            </w:r>
          </w:p>
        </w:tc>
      </w:tr>
      <w:tr w:rsidR="00247619" w:rsidRPr="00247619" w:rsidTr="008B560A">
        <w:trPr>
          <w:gridAfter w:val="1"/>
          <w:wAfter w:w="92" w:type="dxa"/>
          <w:trHeight w:val="88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Другие вопросы в области здравоохранения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35 231 679,3 </w:t>
            </w:r>
          </w:p>
        </w:tc>
      </w:tr>
      <w:tr w:rsidR="00247619" w:rsidRPr="00247619" w:rsidTr="008B560A">
        <w:trPr>
          <w:gridAfter w:val="1"/>
          <w:wAfter w:w="92" w:type="dxa"/>
          <w:trHeight w:val="132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Развитие здравоохранения Республики Саха (Якутия) на 2018 - 2022 годы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35 231 679,3 </w:t>
            </w:r>
          </w:p>
        </w:tc>
      </w:tr>
      <w:tr w:rsidR="00247619" w:rsidRPr="00247619" w:rsidTr="008B560A">
        <w:trPr>
          <w:gridAfter w:val="1"/>
          <w:wAfter w:w="92" w:type="dxa"/>
          <w:trHeight w:val="132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34 701 371,3 </w:t>
            </w:r>
          </w:p>
        </w:tc>
      </w:tr>
      <w:tr w:rsidR="00247619" w:rsidRPr="00247619" w:rsidTr="008B560A">
        <w:trPr>
          <w:gridAfter w:val="1"/>
          <w:wAfter w:w="92" w:type="dxa"/>
          <w:trHeight w:val="225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34 701 371,3 </w:t>
            </w:r>
          </w:p>
        </w:tc>
      </w:tr>
      <w:tr w:rsidR="00247619" w:rsidRPr="00247619" w:rsidTr="008B560A">
        <w:trPr>
          <w:gridAfter w:val="1"/>
          <w:wAfter w:w="92" w:type="dxa"/>
          <w:trHeight w:val="199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33 716 752,1</w:t>
            </w:r>
          </w:p>
        </w:tc>
      </w:tr>
      <w:tr w:rsidR="00247619" w:rsidRPr="00247619" w:rsidTr="008B560A">
        <w:trPr>
          <w:gridAfter w:val="1"/>
          <w:wAfter w:w="92" w:type="dxa"/>
          <w:trHeight w:val="78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300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33 116 752,1</w:t>
            </w:r>
          </w:p>
        </w:tc>
      </w:tr>
      <w:tr w:rsidR="00247619" w:rsidRPr="00247619" w:rsidTr="008B560A">
        <w:trPr>
          <w:gridAfter w:val="1"/>
          <w:wAfter w:w="92" w:type="dxa"/>
          <w:trHeight w:val="51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Межбюджетные трансферты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500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600 000,0</w:t>
            </w:r>
          </w:p>
        </w:tc>
      </w:tr>
      <w:tr w:rsidR="00247619" w:rsidRPr="00247619" w:rsidTr="008B560A">
        <w:trPr>
          <w:gridAfter w:val="1"/>
          <w:wAfter w:w="92" w:type="dxa"/>
          <w:trHeight w:val="261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Оплата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8B560A">
        <w:trPr>
          <w:gridAfter w:val="1"/>
          <w:wAfter w:w="92" w:type="dxa"/>
          <w:trHeight w:val="82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Социальное обеспечение и иные выплаты населению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13 8 01 50939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300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8B560A">
        <w:trPr>
          <w:gridAfter w:val="1"/>
          <w:wAfter w:w="92" w:type="dxa"/>
          <w:trHeight w:val="277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6601Т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824 619,2</w:t>
            </w:r>
          </w:p>
        </w:tc>
      </w:tr>
      <w:tr w:rsidR="00247619" w:rsidRPr="00247619" w:rsidTr="008B560A">
        <w:trPr>
          <w:gridAfter w:val="1"/>
          <w:wAfter w:w="92" w:type="dxa"/>
          <w:trHeight w:val="75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Социальное обеспечение и иные выплаты населению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8 01 6601Т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300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824 619,2</w:t>
            </w:r>
          </w:p>
        </w:tc>
      </w:tr>
      <w:tr w:rsidR="00247619" w:rsidRPr="00247619" w:rsidTr="008B560A">
        <w:trPr>
          <w:gridAfter w:val="1"/>
          <w:wAfter w:w="92" w:type="dxa"/>
          <w:trHeight w:val="1500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530 308,0</w:t>
            </w:r>
          </w:p>
        </w:tc>
      </w:tr>
      <w:tr w:rsidR="00247619" w:rsidRPr="00247619" w:rsidTr="008B560A">
        <w:trPr>
          <w:gridAfter w:val="1"/>
          <w:wAfter w:w="92" w:type="dxa"/>
          <w:trHeight w:val="1395"/>
        </w:trPr>
        <w:tc>
          <w:tcPr>
            <w:tcW w:w="3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Оказание паллиативной медицинской помощи взрослым и детям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530 308,0</w:t>
            </w:r>
          </w:p>
        </w:tc>
      </w:tr>
      <w:tr w:rsidR="00247619" w:rsidRPr="00247619" w:rsidTr="008B560A">
        <w:trPr>
          <w:gridAfter w:val="1"/>
          <w:wAfter w:w="92" w:type="dxa"/>
          <w:trHeight w:val="303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 xml:space="preserve">Финансовое обеспечение дополнительных видов и условий оказания медицинской помощи, не установленных базовой программой обязательного медицинского </w:t>
            </w:r>
            <w:r w:rsidRPr="00247619">
              <w:lastRenderedPageBreak/>
              <w:t>страхования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lastRenderedPageBreak/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4 03 6601Т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 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530 308,0</w:t>
            </w:r>
          </w:p>
        </w:tc>
      </w:tr>
      <w:tr w:rsidR="00247619" w:rsidRPr="00247619" w:rsidTr="008B560A">
        <w:trPr>
          <w:gridAfter w:val="1"/>
          <w:wAfter w:w="92" w:type="dxa"/>
          <w:trHeight w:val="750"/>
        </w:trPr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09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13 4 03 6601Т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center"/>
            </w:pPr>
            <w:r w:rsidRPr="00247619">
              <w:t>300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530 308,0</w:t>
            </w:r>
          </w:p>
        </w:tc>
      </w:tr>
      <w:tr w:rsidR="00247619" w:rsidRPr="00247619" w:rsidTr="008B560A">
        <w:trPr>
          <w:gridAfter w:val="1"/>
          <w:wAfter w:w="92" w:type="dxa"/>
          <w:trHeight w:val="375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</w:pPr>
          </w:p>
        </w:tc>
      </w:tr>
      <w:tr w:rsidR="00247619" w:rsidRPr="00247619" w:rsidTr="008B560A">
        <w:trPr>
          <w:gridAfter w:val="1"/>
          <w:wAfter w:w="92" w:type="dxa"/>
          <w:trHeight w:val="375"/>
        </w:trPr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</w:tr>
      <w:tr w:rsidR="00247619" w:rsidRPr="00247619" w:rsidTr="008B560A">
        <w:trPr>
          <w:gridAfter w:val="1"/>
          <w:wAfter w:w="92" w:type="dxa"/>
          <w:trHeight w:val="375"/>
        </w:trPr>
        <w:tc>
          <w:tcPr>
            <w:tcW w:w="99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619" w:rsidRDefault="00247619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Default="008B560A" w:rsidP="00247619"/>
          <w:p w:rsidR="008B560A" w:rsidRPr="00247619" w:rsidRDefault="008B560A" w:rsidP="00247619"/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40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>
            <w:bookmarkStart w:id="17" w:name="RANGE!A1:H39"/>
            <w:bookmarkEnd w:id="17"/>
          </w:p>
        </w:tc>
        <w:tc>
          <w:tcPr>
            <w:tcW w:w="73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jc w:val="right"/>
            </w:pPr>
            <w:r w:rsidRPr="00377967">
              <w:t>Приложение 7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23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73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jc w:val="right"/>
            </w:pPr>
            <w:r w:rsidRPr="00377967">
              <w:t>к З</w:t>
            </w:r>
            <w:r w:rsidR="008B560A">
              <w:t>акону Республики Саха (Якутия) «</w:t>
            </w:r>
            <w:r w:rsidRPr="00377967">
              <w:t>О бюджете Территориального фонда обязательного медицинского страхо</w:t>
            </w:r>
            <w:r w:rsidR="008B560A">
              <w:t>вания Республики Саха (Якутия</w:t>
            </w:r>
            <w:proofErr w:type="gramStart"/>
            <w:r w:rsidR="008B560A">
              <w:t>)</w:t>
            </w:r>
            <w:r w:rsidRPr="00377967">
              <w:t>н</w:t>
            </w:r>
            <w:proofErr w:type="gramEnd"/>
            <w:r w:rsidRPr="00377967">
              <w:t>а 2019 год и на плановый период 2020 и 2021 годов</w:t>
            </w:r>
            <w:r w:rsidR="008B560A">
              <w:t>»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5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247619"/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575"/>
        </w:trPr>
        <w:tc>
          <w:tcPr>
            <w:tcW w:w="97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247619">
            <w:pPr>
              <w:jc w:val="center"/>
              <w:rPr>
                <w:bCs/>
              </w:rPr>
            </w:pPr>
            <w:r w:rsidRPr="008B560A">
              <w:rPr>
                <w:bCs/>
              </w:rPr>
              <w:t xml:space="preserve">Распределение бюджетных </w:t>
            </w:r>
            <w:proofErr w:type="gramStart"/>
            <w:r w:rsidRPr="008B560A">
              <w:rPr>
                <w:bCs/>
              </w:rPr>
              <w:t>ассигнований бюджета Территориального фонда обязательного медицинского страхования Республики</w:t>
            </w:r>
            <w:proofErr w:type="gramEnd"/>
            <w:r w:rsidRPr="008B560A">
              <w:rPr>
                <w:bCs/>
              </w:rPr>
              <w:t xml:space="preserve"> Саха (Якутия) на плановый период 2020 и 2021 годов по разделам, подразделам, целевым статьям и видам расходов классификации расходов бюджетов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49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8B560A">
            <w:pPr>
              <w:spacing w:line="360" w:lineRule="auto"/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8B560A">
            <w:pPr>
              <w:spacing w:line="36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8B560A" w:rsidRDefault="00247619" w:rsidP="008B560A">
            <w:pPr>
              <w:spacing w:line="360" w:lineRule="auto"/>
            </w:pPr>
            <w:r w:rsidRPr="008B560A">
              <w:t>(</w:t>
            </w:r>
            <w:proofErr w:type="spellStart"/>
            <w:r w:rsidRPr="008B560A">
              <w:t>тыс</w:t>
            </w:r>
            <w:proofErr w:type="gramStart"/>
            <w:r w:rsidRPr="008B560A">
              <w:t>.р</w:t>
            </w:r>
            <w:proofErr w:type="gramEnd"/>
            <w:r w:rsidRPr="008B560A">
              <w:t>ублей</w:t>
            </w:r>
            <w:proofErr w:type="spellEnd"/>
            <w:r w:rsidRPr="008B560A">
              <w:t>)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540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Наименование </w:t>
            </w:r>
          </w:p>
        </w:tc>
        <w:tc>
          <w:tcPr>
            <w:tcW w:w="39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 xml:space="preserve">Коды бюджетной классификации </w:t>
            </w:r>
          </w:p>
        </w:tc>
        <w:tc>
          <w:tcPr>
            <w:tcW w:w="3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Сумма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51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rPr>
                <w:bCs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Мин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8B560A">
              <w:rPr>
                <w:bCs/>
              </w:rPr>
              <w:t>Рз</w:t>
            </w:r>
            <w:proofErr w:type="spellEnd"/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proofErr w:type="gramStart"/>
            <w:r w:rsidRPr="008B560A">
              <w:rPr>
                <w:bCs/>
              </w:rPr>
              <w:t>ПР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ВР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2021 год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3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Территориальный фонд обязательного медицинского страхования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38 476 036,3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40 896 766,6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63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Общегосударственные вопросы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00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08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Другие общегосударственные вопросы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08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Развитие здравоохранения Республики Саха (Якутия) на 2018 - 2022 годы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08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25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lastRenderedPageBreak/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96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231 013,1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Расходы на выплаты персоналу государственных внебюджетных фондов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100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377967">
              <w:rPr>
                <w:color w:val="000000"/>
              </w:rPr>
              <w:t xml:space="preserve">168 066,4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 w:rsidRPr="00377967">
              <w:rPr>
                <w:color w:val="000000"/>
              </w:rPr>
              <w:t xml:space="preserve">         168 066,4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94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Закупка товаров, работ и услуг для государственных нужд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200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 w:rsidRPr="00377967">
              <w:rPr>
                <w:color w:val="000000"/>
              </w:rPr>
              <w:t xml:space="preserve">          62 043,5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 w:rsidRPr="00377967">
              <w:rPr>
                <w:color w:val="000000"/>
              </w:rPr>
              <w:t xml:space="preserve">           62 043,5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8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Уплата налогов, сборов и иных платежей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800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 w:rsidRPr="00377967">
              <w:rPr>
                <w:color w:val="000000"/>
              </w:rPr>
              <w:t xml:space="preserve">               903,2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rPr>
                <w:color w:val="000000"/>
              </w:rPr>
            </w:pPr>
            <w:r w:rsidRPr="00377967">
              <w:rPr>
                <w:color w:val="000000"/>
              </w:rPr>
              <w:t xml:space="preserve">               903,2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45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lastRenderedPageBreak/>
              <w:t>Здравоохранение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00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38 245 023,2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40 665 753,5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8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Другие вопросы в области здравоохранения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>
              <w:t xml:space="preserve">   </w:t>
            </w:r>
            <w:r w:rsidRPr="00377967">
              <w:t xml:space="preserve">38 245 023,2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 xml:space="preserve">    40 665 753,5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7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Развитие здравоохранения Республики Саха (Якутия) на 2018 - 2022 годы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 xml:space="preserve">    38 245 023,2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 xml:space="preserve">    40 665 753,5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7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>
              <w:t xml:space="preserve">  </w:t>
            </w:r>
            <w:r w:rsidRPr="00377967">
              <w:t xml:space="preserve"> 37 694 534,2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 xml:space="preserve">    40 093 270,5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25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>
              <w:t xml:space="preserve">   </w:t>
            </w:r>
            <w:r w:rsidRPr="00377967">
              <w:t xml:space="preserve">37 694 534,2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 xml:space="preserve">    40 093 270,5 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29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 xml:space="preserve">Финансовое обеспечение организации обязательного медицинского страхования на территориях </w:t>
            </w:r>
            <w:r w:rsidRPr="00377967">
              <w:lastRenderedPageBreak/>
              <w:t xml:space="preserve">субъектов Российской Федерации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lastRenderedPageBreak/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36 274 279,8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38 673 016,1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78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lastRenderedPageBreak/>
              <w:t>Социальное обеспечение и иные выплаты населению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300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35 674 279,8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38 073 016,1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37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Межбюджетные трансферты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500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600 000,0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600 000,0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25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Оплата медицинской помощи, оказанной застрахованным лицам за пределами территории субъекта Российской Федерации, в котором выдан полис ОМС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160 000,0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160 000,0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75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Социальное обеспечение и иные выплаты населению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13 8 01 50939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300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160 000,0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160 000,0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62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6601Т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1 260 254,4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1 260 254,4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75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lastRenderedPageBreak/>
              <w:t>Социальное обеспечение и иные выплаты населению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8 01 6601Т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300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1 260 254,4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1 260 254,4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50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550 489,0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572 483,0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112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Оказание паллиативной медицинской помощи взрослым и детям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13 4 03 00000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550 489,0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572 483,0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262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4 03 6601Т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 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550 489,0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572 483,0</w:t>
            </w:r>
          </w:p>
        </w:tc>
      </w:tr>
      <w:tr w:rsidR="00247619" w:rsidRPr="00377967" w:rsidTr="008B560A">
        <w:trPr>
          <w:gridBefore w:val="1"/>
          <w:gridAfter w:val="1"/>
          <w:wBefore w:w="142" w:type="dxa"/>
          <w:wAfter w:w="92" w:type="dxa"/>
          <w:trHeight w:val="75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377967" w:rsidRDefault="00247619" w:rsidP="008B560A">
            <w:pPr>
              <w:spacing w:line="360" w:lineRule="auto"/>
            </w:pPr>
            <w:r w:rsidRPr="00377967">
              <w:t>Социальное обеспечение и иные выплаты населению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395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09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13 4 03 6601Т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center"/>
            </w:pPr>
            <w:r w:rsidRPr="00377967">
              <w:t>300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550 489,0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377967" w:rsidRDefault="00247619" w:rsidP="008B560A">
            <w:pPr>
              <w:spacing w:line="360" w:lineRule="auto"/>
              <w:jc w:val="right"/>
            </w:pPr>
            <w:r w:rsidRPr="00377967">
              <w:t>572 483,0</w:t>
            </w:r>
          </w:p>
        </w:tc>
      </w:tr>
    </w:tbl>
    <w:p w:rsidR="00247619" w:rsidRDefault="00247619" w:rsidP="008B560A">
      <w:pPr>
        <w:spacing w:line="360" w:lineRule="auto"/>
        <w:jc w:val="both"/>
      </w:pPr>
    </w:p>
    <w:p w:rsidR="00247619" w:rsidRDefault="00247619" w:rsidP="00247619">
      <w:pPr>
        <w:spacing w:line="360" w:lineRule="auto"/>
        <w:jc w:val="both"/>
      </w:pPr>
    </w:p>
    <w:p w:rsidR="00247619" w:rsidRDefault="00247619" w:rsidP="00247619">
      <w:pPr>
        <w:spacing w:line="360" w:lineRule="auto"/>
        <w:jc w:val="both"/>
      </w:pPr>
    </w:p>
    <w:p w:rsidR="00247619" w:rsidRDefault="00247619" w:rsidP="00247619">
      <w:pPr>
        <w:spacing w:line="360" w:lineRule="auto"/>
        <w:jc w:val="both"/>
      </w:pPr>
    </w:p>
    <w:p w:rsidR="00247619" w:rsidRDefault="00247619" w:rsidP="00247619">
      <w:pPr>
        <w:spacing w:line="360" w:lineRule="auto"/>
        <w:jc w:val="both"/>
      </w:pPr>
    </w:p>
    <w:p w:rsidR="00247619" w:rsidRDefault="00247619" w:rsidP="00247619">
      <w:pPr>
        <w:spacing w:line="36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668"/>
        <w:gridCol w:w="1478"/>
        <w:gridCol w:w="993"/>
        <w:gridCol w:w="909"/>
        <w:gridCol w:w="2230"/>
      </w:tblGrid>
      <w:tr w:rsidR="00247619" w:rsidRPr="00247619" w:rsidTr="008B560A">
        <w:trPr>
          <w:trHeight w:val="415"/>
        </w:trPr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32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47619">
              <w:t>Приложение 8</w:t>
            </w:r>
            <w:r w:rsidR="004042A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27" type="#_x0000_t202" style="position:absolute;left:0;text-align:left;margin-left:202.5pt;margin-top:0;width:8.25pt;height:1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" filled="f" stroked="f"/>
              </w:pict>
            </w:r>
            <w:r w:rsidR="004042AE">
              <w:rPr>
                <w:noProof/>
              </w:rPr>
              <w:pict>
                <v:shape id="Поле 3" o:spid="_x0000_s1026" type="#_x0000_t202" style="position:absolute;left:0;text-align:left;margin-left:202.5pt;margin-top:0;width:8.25pt;height:1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" filled="f" stroked="f"/>
              </w:pict>
            </w:r>
          </w:p>
        </w:tc>
      </w:tr>
      <w:tr w:rsidR="00247619" w:rsidRPr="00247619" w:rsidTr="008B560A">
        <w:trPr>
          <w:trHeight w:val="1696"/>
        </w:trPr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32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к З</w:t>
            </w:r>
            <w:r w:rsidR="008B560A">
              <w:t>акону Республики Саха (Якутия) «</w:t>
            </w:r>
            <w:r w:rsidRPr="00247619">
              <w:t>О бюджете Территориального фонда обязательного медицинского страхования Республики Саха (Якутия) на</w:t>
            </w:r>
            <w:r w:rsidR="008B560A">
              <w:t xml:space="preserve"> 2019 год и на плановый период </w:t>
            </w:r>
            <w:r w:rsidRPr="00247619">
              <w:t>2020 и 2021 годов</w:t>
            </w:r>
            <w:r w:rsidR="008B560A">
              <w:t>»</w:t>
            </w:r>
          </w:p>
        </w:tc>
      </w:tr>
      <w:tr w:rsidR="00247619" w:rsidRPr="00247619" w:rsidTr="008B560A">
        <w:trPr>
          <w:trHeight w:val="225"/>
        </w:trPr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pPr>
              <w:jc w:val="center"/>
            </w:pPr>
          </w:p>
        </w:tc>
        <w:tc>
          <w:tcPr>
            <w:tcW w:w="1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16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</w:tr>
      <w:tr w:rsidR="00247619" w:rsidRPr="00247619" w:rsidTr="00247619">
        <w:trPr>
          <w:trHeight w:val="15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Распределение бюджетных ассигнований, получаемых из других бюджетов бюджетной системы Российской Федерации и предоставляемых дру</w:t>
            </w:r>
            <w:r w:rsidR="008B560A">
              <w:rPr>
                <w:bCs/>
              </w:rPr>
              <w:t xml:space="preserve">гим бюджетам бюджетной системы </w:t>
            </w:r>
            <w:r w:rsidRPr="008B560A">
              <w:rPr>
                <w:bCs/>
              </w:rPr>
              <w:t xml:space="preserve">Российской Федерации в виде межбюджетных трансфертов, </w:t>
            </w:r>
            <w:r w:rsidRPr="008B560A">
              <w:rPr>
                <w:bCs/>
              </w:rPr>
              <w:br/>
              <w:t>на 2019 год и на плановый период 2020 и 2021 годов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06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247619">
            <w:pPr>
              <w:jc w:val="center"/>
            </w:pPr>
          </w:p>
        </w:tc>
        <w:tc>
          <w:tcPr>
            <w:tcW w:w="77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/>
        </w:tc>
        <w:tc>
          <w:tcPr>
            <w:tcW w:w="9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619" w:rsidRPr="00247619" w:rsidRDefault="00247619" w:rsidP="00247619">
            <w:pPr>
              <w:jc w:val="center"/>
            </w:pPr>
          </w:p>
        </w:tc>
        <w:tc>
          <w:tcPr>
            <w:tcW w:w="116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247619">
            <w:pPr>
              <w:jc w:val="right"/>
            </w:pPr>
            <w:r w:rsidRPr="00247619">
              <w:t>(</w:t>
            </w:r>
            <w:proofErr w:type="spellStart"/>
            <w:r w:rsidRPr="00247619">
              <w:t>тыс</w:t>
            </w:r>
            <w:proofErr w:type="gramStart"/>
            <w:r w:rsidRPr="00247619">
              <w:t>.р</w:t>
            </w:r>
            <w:proofErr w:type="gramEnd"/>
            <w:r w:rsidRPr="00247619">
              <w:t>ублей</w:t>
            </w:r>
            <w:proofErr w:type="spellEnd"/>
            <w:r w:rsidRPr="00247619">
              <w:t>)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0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Наименование межбюджетного трансферта</w:t>
            </w: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Сумма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0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rPr>
                <w:bCs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2019 год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2020 год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center"/>
              <w:rPr>
                <w:bCs/>
              </w:rPr>
            </w:pPr>
            <w:r w:rsidRPr="008B560A">
              <w:rPr>
                <w:bCs/>
              </w:rPr>
              <w:t>2021 год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rPr>
                <w:bCs/>
              </w:rPr>
            </w:pPr>
            <w:r w:rsidRPr="008B560A">
              <w:rPr>
                <w:bCs/>
              </w:rPr>
              <w:t xml:space="preserve">Межбюджетные трансферты, получаемые из других бюджетов бюджетной системы Российской Федерации,  всего 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right"/>
            </w:pPr>
            <w:r w:rsidRPr="008B560A">
              <w:t>35 434 122,4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right"/>
            </w:pPr>
            <w:r w:rsidRPr="008B560A">
              <w:t>38 467 466,3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8B560A" w:rsidRDefault="00247619" w:rsidP="008B560A">
            <w:pPr>
              <w:spacing w:line="360" w:lineRule="auto"/>
              <w:jc w:val="right"/>
            </w:pPr>
            <w:r w:rsidRPr="008B560A">
              <w:t>40 888 196,6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в том числе: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из бюджета Федерального фонда обязательного медицинского страхования: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33 919 195,2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36 496 722,9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38 895 459,2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33 919 195,2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36 496 722,9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38 895 459,2</w:t>
            </w:r>
          </w:p>
        </w:tc>
      </w:tr>
      <w:tr w:rsidR="00247619" w:rsidRPr="00247619" w:rsidTr="008B5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из государственного бюджета Республики Саха (Якутия):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1 354 927,2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1 810 743,4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1 832 737,4</w:t>
            </w:r>
          </w:p>
        </w:tc>
      </w:tr>
      <w:tr w:rsidR="00247619" w:rsidRPr="00247619" w:rsidTr="008B5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8"/>
        </w:trPr>
        <w:tc>
          <w:tcPr>
            <w:tcW w:w="2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lastRenderedPageBreak/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824 619,2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1 260 254,4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1 260 254,4 </w:t>
            </w:r>
          </w:p>
        </w:tc>
      </w:tr>
      <w:tr w:rsidR="00247619" w:rsidRPr="00247619" w:rsidTr="008B5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3"/>
        </w:trPr>
        <w:tc>
          <w:tcPr>
            <w:tcW w:w="2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</w:t>
            </w:r>
            <w:proofErr w:type="gramStart"/>
            <w:r w:rsidRPr="00247619">
              <w:t xml:space="preserve"> ,</w:t>
            </w:r>
            <w:proofErr w:type="gramEnd"/>
            <w:r w:rsidRPr="00247619">
              <w:t xml:space="preserve"> не установленных базовой программой обязательного медицинского страхования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530 308,0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   550 489,0 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 xml:space="preserve">         572 483,0 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8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160 000,0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160 000,0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160 000,0</w:t>
            </w:r>
          </w:p>
        </w:tc>
      </w:tr>
      <w:tr w:rsidR="00247619" w:rsidRPr="00247619" w:rsidTr="0024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2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rPr>
                <w:b/>
                <w:bCs/>
              </w:rPr>
            </w:pPr>
            <w:r w:rsidRPr="00247619">
              <w:rPr>
                <w:b/>
                <w:bCs/>
              </w:rPr>
              <w:t>Межбюджетные трансферты, предоставляемые другим бюджетам бюджетной системы Российской Федерации, всего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  <w:rPr>
                <w:b/>
                <w:bCs/>
              </w:rPr>
            </w:pPr>
            <w:r w:rsidRPr="00247619">
              <w:rPr>
                <w:b/>
                <w:bCs/>
              </w:rPr>
              <w:t>600 000,0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  <w:rPr>
                <w:b/>
                <w:bCs/>
              </w:rPr>
            </w:pPr>
            <w:r w:rsidRPr="00247619">
              <w:rPr>
                <w:b/>
                <w:bCs/>
              </w:rPr>
              <w:t>600 000,0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  <w:rPr>
                <w:b/>
                <w:bCs/>
              </w:rPr>
            </w:pPr>
            <w:r w:rsidRPr="00247619">
              <w:rPr>
                <w:b/>
                <w:bCs/>
              </w:rPr>
              <w:t>600 000,0</w:t>
            </w:r>
          </w:p>
        </w:tc>
      </w:tr>
      <w:tr w:rsidR="00247619" w:rsidRPr="00247619" w:rsidTr="008B5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0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t>в том числе: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 </w:t>
            </w:r>
          </w:p>
        </w:tc>
      </w:tr>
      <w:tr w:rsidR="00247619" w:rsidRPr="00247619" w:rsidTr="008B5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2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9" w:rsidRPr="00247619" w:rsidRDefault="00247619" w:rsidP="008B560A">
            <w:pPr>
              <w:spacing w:line="360" w:lineRule="auto"/>
            </w:pPr>
            <w:r w:rsidRPr="00247619">
              <w:lastRenderedPageBreak/>
              <w:t>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600 000,0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600 000,0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9" w:rsidRPr="00247619" w:rsidRDefault="00247619" w:rsidP="008B560A">
            <w:pPr>
              <w:spacing w:line="360" w:lineRule="auto"/>
              <w:jc w:val="right"/>
            </w:pPr>
            <w:r w:rsidRPr="00247619">
              <w:t>600 000,0</w:t>
            </w:r>
          </w:p>
        </w:tc>
      </w:tr>
    </w:tbl>
    <w:p w:rsidR="00247619" w:rsidRPr="00F240C0" w:rsidRDefault="00247619" w:rsidP="008B560A">
      <w:pPr>
        <w:spacing w:line="360" w:lineRule="auto"/>
        <w:jc w:val="both"/>
      </w:pPr>
      <w:bookmarkStart w:id="18" w:name="_GoBack"/>
      <w:bookmarkEnd w:id="18"/>
    </w:p>
    <w:sectPr w:rsidR="00247619" w:rsidRPr="00F240C0" w:rsidSect="009F3CB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DF" w:rsidRDefault="00226EDF" w:rsidP="009F3CB4">
      <w:r>
        <w:separator/>
      </w:r>
    </w:p>
  </w:endnote>
  <w:endnote w:type="continuationSeparator" w:id="0">
    <w:p w:rsidR="00226EDF" w:rsidRDefault="00226EDF" w:rsidP="009F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DF" w:rsidRDefault="00226EDF" w:rsidP="009F3CB4">
      <w:r>
        <w:separator/>
      </w:r>
    </w:p>
  </w:footnote>
  <w:footnote w:type="continuationSeparator" w:id="0">
    <w:p w:rsidR="00226EDF" w:rsidRDefault="00226EDF" w:rsidP="009F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AE" w:rsidRDefault="004042A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B560A">
      <w:rPr>
        <w:noProof/>
      </w:rPr>
      <w:t>41</w:t>
    </w:r>
    <w:r>
      <w:fldChar w:fldCharType="end"/>
    </w:r>
  </w:p>
  <w:p w:rsidR="004042AE" w:rsidRDefault="004042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BEE"/>
    <w:multiLevelType w:val="hybridMultilevel"/>
    <w:tmpl w:val="8C5416BC"/>
    <w:lvl w:ilvl="0" w:tplc="3DB6D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CB78D7"/>
    <w:multiLevelType w:val="hybridMultilevel"/>
    <w:tmpl w:val="1242EBCE"/>
    <w:lvl w:ilvl="0" w:tplc="A5982798">
      <w:start w:val="1"/>
      <w:numFmt w:val="decimal"/>
      <w:lvlText w:val="%1."/>
      <w:lvlJc w:val="left"/>
      <w:pPr>
        <w:tabs>
          <w:tab w:val="num" w:pos="2254"/>
        </w:tabs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F0F6CBE"/>
    <w:multiLevelType w:val="hybridMultilevel"/>
    <w:tmpl w:val="55D0A7A2"/>
    <w:lvl w:ilvl="0" w:tplc="4AF2B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F24F6"/>
    <w:multiLevelType w:val="hybridMultilevel"/>
    <w:tmpl w:val="AF422056"/>
    <w:lvl w:ilvl="0" w:tplc="FFB6AE6A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FA066EB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429"/>
    <w:rsid w:val="0003475D"/>
    <w:rsid w:val="00067523"/>
    <w:rsid w:val="0011642B"/>
    <w:rsid w:val="001369BA"/>
    <w:rsid w:val="001C2C0D"/>
    <w:rsid w:val="001D73C2"/>
    <w:rsid w:val="00226EDF"/>
    <w:rsid w:val="00247619"/>
    <w:rsid w:val="002535E9"/>
    <w:rsid w:val="0026222D"/>
    <w:rsid w:val="002F0F6E"/>
    <w:rsid w:val="0030657A"/>
    <w:rsid w:val="00317F56"/>
    <w:rsid w:val="00403A23"/>
    <w:rsid w:val="004042AE"/>
    <w:rsid w:val="004C7798"/>
    <w:rsid w:val="00503A3C"/>
    <w:rsid w:val="00536EB0"/>
    <w:rsid w:val="0056128C"/>
    <w:rsid w:val="00562E37"/>
    <w:rsid w:val="00586429"/>
    <w:rsid w:val="005A0CD2"/>
    <w:rsid w:val="005A1EBF"/>
    <w:rsid w:val="005E1E73"/>
    <w:rsid w:val="006213AA"/>
    <w:rsid w:val="0070788D"/>
    <w:rsid w:val="00733E48"/>
    <w:rsid w:val="0079628A"/>
    <w:rsid w:val="007A5974"/>
    <w:rsid w:val="007B68F8"/>
    <w:rsid w:val="007C191D"/>
    <w:rsid w:val="007E7310"/>
    <w:rsid w:val="008209F0"/>
    <w:rsid w:val="00844813"/>
    <w:rsid w:val="008B560A"/>
    <w:rsid w:val="008D101F"/>
    <w:rsid w:val="00915848"/>
    <w:rsid w:val="00981805"/>
    <w:rsid w:val="009D3370"/>
    <w:rsid w:val="009F3CB4"/>
    <w:rsid w:val="00A13AA9"/>
    <w:rsid w:val="00A237B1"/>
    <w:rsid w:val="00A37052"/>
    <w:rsid w:val="00A47260"/>
    <w:rsid w:val="00A80E88"/>
    <w:rsid w:val="00B24406"/>
    <w:rsid w:val="00B44F13"/>
    <w:rsid w:val="00B61084"/>
    <w:rsid w:val="00BC5A2D"/>
    <w:rsid w:val="00D17A17"/>
    <w:rsid w:val="00D66ED8"/>
    <w:rsid w:val="00DF0BA7"/>
    <w:rsid w:val="00EF15AD"/>
    <w:rsid w:val="00F01AF8"/>
    <w:rsid w:val="00F240C0"/>
    <w:rsid w:val="00F44556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1D7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7052"/>
    <w:rPr>
      <w:rFonts w:ascii="Tahoma" w:hAnsi="Tahoma" w:cs="Tahoma"/>
      <w:sz w:val="16"/>
      <w:szCs w:val="16"/>
    </w:rPr>
  </w:style>
  <w:style w:type="paragraph" w:customStyle="1" w:styleId="a5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customStyle="1" w:styleId="a6">
    <w:name w:val="Знак Знак Знак Знак Знак Знак Знак Знак Знак Знак Знак"/>
    <w:basedOn w:val="a"/>
    <w:rsid w:val="005A0CD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9F3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3CB4"/>
    <w:rPr>
      <w:sz w:val="24"/>
      <w:szCs w:val="24"/>
    </w:rPr>
  </w:style>
  <w:style w:type="paragraph" w:styleId="a9">
    <w:name w:val="footer"/>
    <w:basedOn w:val="a"/>
    <w:link w:val="aa"/>
    <w:rsid w:val="009F3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F3CB4"/>
    <w:rPr>
      <w:sz w:val="24"/>
      <w:szCs w:val="24"/>
    </w:rPr>
  </w:style>
  <w:style w:type="character" w:styleId="ab">
    <w:name w:val="Hyperlink"/>
    <w:rsid w:val="00733E48"/>
    <w:rPr>
      <w:color w:val="0000FF"/>
      <w:u w:val="single"/>
    </w:rPr>
  </w:style>
  <w:style w:type="paragraph" w:customStyle="1" w:styleId="ConsPlusNormal">
    <w:name w:val="ConsPlusNormal"/>
    <w:rsid w:val="00A37052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246A8756662D5CD7A4F32D9FE278A0ECA7184B9B34B914AB82067F8D2BC06AFAF16690A56A12961A3F8R8I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304</TotalTime>
  <Pages>42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Федорова Аэлита Александровна</cp:lastModifiedBy>
  <cp:revision>21</cp:revision>
  <cp:lastPrinted>2012-02-16T07:14:00Z</cp:lastPrinted>
  <dcterms:created xsi:type="dcterms:W3CDTF">2017-12-14T01:29:00Z</dcterms:created>
  <dcterms:modified xsi:type="dcterms:W3CDTF">2018-11-23T08:59:00Z</dcterms:modified>
</cp:coreProperties>
</file>