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EF6358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EF6358" w:rsidRDefault="008B3223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законодательной инициативе </w:t>
      </w:r>
      <w:r w:rsidR="00EF6358" w:rsidRPr="00EF6358">
        <w:rPr>
          <w:b/>
          <w:bCs/>
          <w:smallCaps/>
        </w:rPr>
        <w:t>Думы Ханты-Мансийского автономного округа – Югры по внесению в Государственную Думу Федерального Собрания Российской Федерации проекта федерального закона «О внесении изменений</w:t>
      </w:r>
    </w:p>
    <w:p w:rsidR="00EF6358" w:rsidRDefault="00EF6358" w:rsidP="00074049">
      <w:pPr>
        <w:spacing w:line="360" w:lineRule="auto"/>
        <w:jc w:val="center"/>
        <w:rPr>
          <w:b/>
          <w:bCs/>
          <w:smallCaps/>
        </w:rPr>
      </w:pPr>
      <w:r w:rsidRPr="00EF6358">
        <w:rPr>
          <w:b/>
          <w:bCs/>
          <w:smallCaps/>
        </w:rPr>
        <w:t>в Федеральный закон «О государственном регулировании производства</w:t>
      </w:r>
    </w:p>
    <w:p w:rsidR="00EF6358" w:rsidRDefault="00EF6358" w:rsidP="00074049">
      <w:pPr>
        <w:spacing w:line="360" w:lineRule="auto"/>
        <w:jc w:val="center"/>
        <w:rPr>
          <w:b/>
          <w:bCs/>
          <w:smallCaps/>
        </w:rPr>
      </w:pPr>
      <w:r w:rsidRPr="00EF6358">
        <w:rPr>
          <w:b/>
          <w:bCs/>
          <w:smallCaps/>
        </w:rPr>
        <w:t>и оборота этилового спирта, алкогольной и спиртосодержащей продукции</w:t>
      </w:r>
    </w:p>
    <w:p w:rsidR="00074049" w:rsidRPr="00A24BA1" w:rsidRDefault="00EF6358" w:rsidP="00074049">
      <w:pPr>
        <w:spacing w:line="360" w:lineRule="auto"/>
        <w:jc w:val="center"/>
        <w:rPr>
          <w:b/>
          <w:bCs/>
          <w:smallCaps/>
        </w:rPr>
      </w:pPr>
      <w:bookmarkStart w:id="0" w:name="_GoBack"/>
      <w:bookmarkEnd w:id="0"/>
      <w:r w:rsidRPr="00EF6358">
        <w:rPr>
          <w:b/>
          <w:bCs/>
          <w:smallCaps/>
        </w:rPr>
        <w:t>и об ограничении потребления (распития) алкогольной продукции»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8B3223">
        <w:t>Поддержать законодательную инициативу</w:t>
      </w:r>
      <w:r w:rsidR="00EF6358" w:rsidRPr="00EF6358">
        <w:t xml:space="preserve"> Думы Ханты-Мансийского автономного округа – Югры по внесению в Государственную Думу Федерального Собрания Российской Федерации проекта федерального закона «О внесении изменений в Федеральный закон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</w:t>
      </w:r>
      <w:r w:rsidR="00EF6358">
        <w:t>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8B3223">
        <w:t>Направить настоящее постановление в</w:t>
      </w:r>
      <w:r w:rsidR="00EF6358" w:rsidRPr="00EF6358">
        <w:t xml:space="preserve"> Дум</w:t>
      </w:r>
      <w:r w:rsidR="00EF6358">
        <w:t>у</w:t>
      </w:r>
      <w:r w:rsidR="00EF6358" w:rsidRPr="00EF6358">
        <w:t xml:space="preserve"> Ханты-Мансийского автономного округа – Югры</w:t>
      </w:r>
      <w:r w:rsidR="00EF6358">
        <w:t>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EF6358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   </w:t>
      </w:r>
      <w:r w:rsidR="00F636AB">
        <w:rPr>
          <w:i/>
        </w:rPr>
        <w:t xml:space="preserve">   </w:t>
      </w:r>
      <w:r>
        <w:rPr>
          <w:i/>
        </w:rPr>
        <w:t xml:space="preserve">      ГС № </w:t>
      </w:r>
      <w:r w:rsidR="00EF6358">
        <w:rPr>
          <w:i/>
        </w:rPr>
        <w:t>349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6358"/>
    <w:rsid w:val="0003475D"/>
    <w:rsid w:val="00067523"/>
    <w:rsid w:val="00074049"/>
    <w:rsid w:val="001369BA"/>
    <w:rsid w:val="001D73C2"/>
    <w:rsid w:val="0026222D"/>
    <w:rsid w:val="004C7741"/>
    <w:rsid w:val="004C7798"/>
    <w:rsid w:val="005A1EBF"/>
    <w:rsid w:val="00637FFD"/>
    <w:rsid w:val="0070788D"/>
    <w:rsid w:val="007B68F8"/>
    <w:rsid w:val="008209F0"/>
    <w:rsid w:val="008B3223"/>
    <w:rsid w:val="00A237B1"/>
    <w:rsid w:val="00A80E88"/>
    <w:rsid w:val="00EF6358"/>
    <w:rsid w:val="00F6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48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пост-ЗИ</Template>
  <TotalTime>3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2019-11-23T07:14:00Z</dcterms:created>
  <dcterms:modified xsi:type="dcterms:W3CDTF">2019-11-23T07:17:00Z</dcterms:modified>
</cp:coreProperties>
</file>