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1E4DC2" w:rsidRDefault="001E4DC2" w:rsidP="001E4DC2">
      <w:pPr>
        <w:jc w:val="right"/>
        <w:rPr>
          <w:i/>
        </w:rPr>
      </w:pPr>
      <w:r w:rsidRPr="001E4DC2">
        <w:rPr>
          <w:i/>
        </w:rPr>
        <w:t>Приложение</w:t>
      </w:r>
    </w:p>
    <w:p w:rsidR="001E4DC2" w:rsidRPr="001E4DC2" w:rsidRDefault="001E4DC2" w:rsidP="001E4DC2">
      <w:pPr>
        <w:jc w:val="right"/>
        <w:rPr>
          <w:i/>
        </w:rPr>
      </w:pPr>
      <w:r w:rsidRPr="001E4DC2">
        <w:rPr>
          <w:i/>
        </w:rPr>
        <w:t xml:space="preserve">к постановлению Государственного Собрания </w:t>
      </w:r>
    </w:p>
    <w:p w:rsidR="001E4DC2" w:rsidRPr="001E4DC2" w:rsidRDefault="001E4DC2" w:rsidP="001E4DC2">
      <w:pPr>
        <w:jc w:val="right"/>
        <w:rPr>
          <w:i/>
        </w:rPr>
      </w:pPr>
      <w:r w:rsidRPr="001E4DC2">
        <w:rPr>
          <w:i/>
        </w:rPr>
        <w:t xml:space="preserve">(Ил </w:t>
      </w:r>
      <w:proofErr w:type="spellStart"/>
      <w:r w:rsidRPr="001E4DC2">
        <w:rPr>
          <w:i/>
        </w:rPr>
        <w:t>Тумэн</w:t>
      </w:r>
      <w:proofErr w:type="spellEnd"/>
      <w:r w:rsidRPr="001E4DC2">
        <w:rPr>
          <w:i/>
        </w:rPr>
        <w:t>) Республики Саха (Якутия)</w:t>
      </w:r>
    </w:p>
    <w:p w:rsidR="001E4DC2" w:rsidRPr="001E4DC2" w:rsidRDefault="001E4DC2" w:rsidP="001E4DC2">
      <w:pPr>
        <w:jc w:val="right"/>
        <w:rPr>
          <w:i/>
        </w:rPr>
      </w:pPr>
      <w:r w:rsidRPr="001E4DC2">
        <w:rPr>
          <w:i/>
        </w:rPr>
        <w:t>от 21 ноября 2019 года ГС № 330-</w:t>
      </w:r>
      <w:r w:rsidRPr="001E4DC2">
        <w:rPr>
          <w:i/>
          <w:lang w:val="en-US"/>
        </w:rPr>
        <w:t>VI</w:t>
      </w:r>
    </w:p>
    <w:p w:rsidR="001E4DC2" w:rsidRDefault="001E4DC2"/>
    <w:p w:rsidR="001E4DC2" w:rsidRDefault="001E4DC2"/>
    <w:p w:rsidR="001E4DC2" w:rsidRPr="001E4DC2" w:rsidRDefault="001E4DC2" w:rsidP="001E4DC2">
      <w:pPr>
        <w:ind w:firstLine="0"/>
        <w:jc w:val="center"/>
        <w:rPr>
          <w:b/>
          <w:smallCaps/>
        </w:rPr>
      </w:pPr>
      <w:r w:rsidRPr="001E4DC2">
        <w:rPr>
          <w:b/>
          <w:smallCaps/>
        </w:rPr>
        <w:t>Рекомендации</w:t>
      </w:r>
    </w:p>
    <w:p w:rsidR="001E4DC2" w:rsidRDefault="001E4DC2" w:rsidP="001E4DC2">
      <w:pPr>
        <w:ind w:firstLine="0"/>
        <w:jc w:val="center"/>
        <w:rPr>
          <w:b/>
          <w:smallCaps/>
        </w:rPr>
      </w:pPr>
      <w:r w:rsidRPr="001E4DC2">
        <w:rPr>
          <w:b/>
          <w:smallCaps/>
        </w:rPr>
        <w:t>круглого стола на тему «Развитие адаптивной физической</w:t>
      </w:r>
    </w:p>
    <w:p w:rsidR="001E4DC2" w:rsidRDefault="001E4DC2" w:rsidP="001E4DC2">
      <w:pPr>
        <w:ind w:firstLine="0"/>
        <w:jc w:val="center"/>
        <w:rPr>
          <w:b/>
          <w:smallCaps/>
        </w:rPr>
      </w:pPr>
      <w:r w:rsidRPr="001E4DC2">
        <w:rPr>
          <w:b/>
          <w:smallCaps/>
        </w:rPr>
        <w:t>культуры</w:t>
      </w:r>
      <w:r>
        <w:rPr>
          <w:b/>
          <w:smallCaps/>
        </w:rPr>
        <w:t xml:space="preserve"> </w:t>
      </w:r>
      <w:r w:rsidRPr="001E4DC2">
        <w:rPr>
          <w:b/>
          <w:smallCaps/>
        </w:rPr>
        <w:t xml:space="preserve">и спорта в Республике Саха (Якутия) в рамках </w:t>
      </w:r>
    </w:p>
    <w:p w:rsidR="001E4DC2" w:rsidRDefault="001E4DC2" w:rsidP="001E4DC2">
      <w:pPr>
        <w:ind w:firstLine="0"/>
        <w:jc w:val="center"/>
      </w:pPr>
      <w:r w:rsidRPr="001E4DC2">
        <w:rPr>
          <w:b/>
          <w:smallCaps/>
        </w:rPr>
        <w:t>федерального проекта</w:t>
      </w:r>
      <w:r>
        <w:rPr>
          <w:b/>
          <w:smallCaps/>
        </w:rPr>
        <w:t xml:space="preserve"> </w:t>
      </w:r>
      <w:r w:rsidRPr="001E4DC2">
        <w:rPr>
          <w:b/>
          <w:smallCaps/>
        </w:rPr>
        <w:t>«Спорт</w:t>
      </w:r>
      <w:r>
        <w:rPr>
          <w:b/>
          <w:smallCaps/>
        </w:rPr>
        <w:t xml:space="preserve"> </w:t>
      </w:r>
      <w:r w:rsidRPr="001E4DC2">
        <w:rPr>
          <w:b/>
          <w:smallCaps/>
        </w:rPr>
        <w:t>–</w:t>
      </w:r>
      <w:r>
        <w:rPr>
          <w:b/>
          <w:smallCaps/>
        </w:rPr>
        <w:t xml:space="preserve"> </w:t>
      </w:r>
      <w:r w:rsidRPr="001E4DC2">
        <w:rPr>
          <w:b/>
          <w:smallCaps/>
        </w:rPr>
        <w:t>норма жизни»</w:t>
      </w:r>
    </w:p>
    <w:p w:rsidR="001E4DC2" w:rsidRDefault="001E4DC2"/>
    <w:p w:rsidR="001E4DC2" w:rsidRDefault="001E4DC2"/>
    <w:p w:rsidR="001E4DC2" w:rsidRDefault="001E4DC2" w:rsidP="001E4DC2">
      <w:r>
        <w:t>г. Якутск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24 октября 2019 года</w:t>
      </w:r>
    </w:p>
    <w:p w:rsidR="001E4DC2" w:rsidRDefault="001E4DC2" w:rsidP="001E4DC2"/>
    <w:p w:rsidR="001E4DC2" w:rsidRDefault="001E4DC2" w:rsidP="001E4DC2">
      <w:r>
        <w:t xml:space="preserve">Заслушав и обсудив доклады министра по физической культуре и спорту Республики Саха (Якутия) </w:t>
      </w:r>
      <w:proofErr w:type="spellStart"/>
      <w:r>
        <w:t>И.Ю.Григорьева</w:t>
      </w:r>
      <w:proofErr w:type="spellEnd"/>
      <w:r>
        <w:t xml:space="preserve">, председателя совета Федерации по адаптивным видам спорта Республики Саха (Якутия) </w:t>
      </w:r>
      <w:proofErr w:type="spellStart"/>
      <w:r>
        <w:t>Н.Н.Дегтярева</w:t>
      </w:r>
      <w:proofErr w:type="spellEnd"/>
      <w:r>
        <w:t xml:space="preserve">, председателя Якутской городской организации Всероссийского общества инвалидов </w:t>
      </w:r>
      <w:proofErr w:type="spellStart"/>
      <w:r>
        <w:t>Е.Д.Емелиной</w:t>
      </w:r>
      <w:proofErr w:type="spellEnd"/>
      <w:r>
        <w:t xml:space="preserve">, </w:t>
      </w:r>
      <w:r w:rsidR="0071186C">
        <w:t xml:space="preserve">выступления </w:t>
      </w:r>
      <w:r>
        <w:t>народных депутатов Республики Саха (Якутия) и представителей общественности, участники круглого стола отмечают следующее.</w:t>
      </w:r>
    </w:p>
    <w:p w:rsidR="00216087" w:rsidRDefault="00216087" w:rsidP="00216087">
      <w:r>
        <w:t xml:space="preserve">Если для здоровых людей двигательная активность – обычная потребность, реализуемая повседневно, то для людей с инвалидностью физические упражнения жизненно необходимы, так как являются эффективнейшим средством и методом физической, психологической и социальной адаптации. </w:t>
      </w:r>
    </w:p>
    <w:p w:rsidR="00216087" w:rsidRDefault="002F56D6" w:rsidP="001E4DC2">
      <w:r>
        <w:t xml:space="preserve">В настоящее время </w:t>
      </w:r>
      <w:r w:rsidR="001E4DC2">
        <w:t xml:space="preserve">в развитии адаптивной физической культуры и спорта в </w:t>
      </w:r>
      <w:r w:rsidR="0071186C">
        <w:t>р</w:t>
      </w:r>
      <w:r w:rsidR="001E4DC2">
        <w:t>еспублике</w:t>
      </w:r>
      <w:r>
        <w:t xml:space="preserve"> имеется ряд проблем</w:t>
      </w:r>
      <w:r w:rsidR="001E4DC2">
        <w:t>, в том числе недостаточное финансирование адаптивной физической культуры и спорта на муниципальном уровне, дефицит денежных средств, выделяемых для участия в выездных соревнованиях по адаптивным видам спорта, отсутствие современного многофункционального центра по адаптивным видам спорта с гостиничными номерами и реабилитационным центром, отсутствие во многих муниципальных образованиях ставки специалиста по адаптивной физической культуре.</w:t>
      </w:r>
    </w:p>
    <w:p w:rsidR="00216087" w:rsidRDefault="00216087" w:rsidP="00216087">
      <w:r>
        <w:t xml:space="preserve">Необходима активизация взаимодействия органов государственной власти Республики Саха (Якутия), органов местного самоуправления муниципальных районов и городских округов, общественных организаций для развития данного направления, </w:t>
      </w:r>
      <w:r>
        <w:lastRenderedPageBreak/>
        <w:t xml:space="preserve">получения людьми с инвалидностью и ограниченными возможностями здоровья возможности </w:t>
      </w:r>
      <w:proofErr w:type="spellStart"/>
      <w:r>
        <w:t>самореализоваться</w:t>
      </w:r>
      <w:proofErr w:type="spellEnd"/>
      <w:r>
        <w:t>.</w:t>
      </w:r>
    </w:p>
    <w:p w:rsidR="001E4DC2" w:rsidRDefault="001E4DC2" w:rsidP="001E4DC2">
      <w:r>
        <w:t>С учетом вышеизложенного участники круглого стола рекомендуют:</w:t>
      </w:r>
    </w:p>
    <w:p w:rsidR="001E4DC2" w:rsidRDefault="001E4DC2" w:rsidP="001E4DC2">
      <w:r>
        <w:t>1. Правительству Республики Саха (Якутия) (</w:t>
      </w:r>
      <w:proofErr w:type="spellStart"/>
      <w:r>
        <w:t>В.В.Солодов</w:t>
      </w:r>
      <w:proofErr w:type="spellEnd"/>
      <w:r>
        <w:t>):</w:t>
      </w:r>
    </w:p>
    <w:p w:rsidR="001E4DC2" w:rsidRDefault="001E4DC2" w:rsidP="001E4DC2">
      <w:r>
        <w:t>1) разработать и утвердить Концепцию развития адаптивной физической культуры и спорта в Республике Саха (Якутия) на период 2021–2025 годов;</w:t>
      </w:r>
    </w:p>
    <w:p w:rsidR="001E4DC2" w:rsidRDefault="001E4DC2" w:rsidP="001E4DC2">
      <w:r>
        <w:t>2) внести изменени</w:t>
      </w:r>
      <w:r w:rsidR="0071186C">
        <w:t>е</w:t>
      </w:r>
      <w:r>
        <w:t xml:space="preserve"> в распоряжение Правительства Республики Саха (Якутия)                 от 28 апреля 2015 года № 434-р «О проведении Спартакиады Республики Саха (Якутия) по адаптивным видам спорта» в части периодичности проведения Спартакиады;</w:t>
      </w:r>
    </w:p>
    <w:p w:rsidR="001E4DC2" w:rsidRDefault="001E4DC2" w:rsidP="001E4DC2">
      <w:r>
        <w:t xml:space="preserve">3) разработать нормативные правовые </w:t>
      </w:r>
      <w:r w:rsidR="0071186C">
        <w:t xml:space="preserve">акты </w:t>
      </w:r>
      <w:r>
        <w:t xml:space="preserve">для получения налоговых </w:t>
      </w:r>
      <w:r w:rsidR="0071186C">
        <w:t xml:space="preserve">льгот </w:t>
      </w:r>
      <w:r>
        <w:t>на имущество и на землю для организаций в сфере физической культуры</w:t>
      </w:r>
      <w:r w:rsidR="005F33D3">
        <w:t xml:space="preserve"> </w:t>
      </w:r>
      <w:r>
        <w:t>и спорта Республики Саха (Якутия), осуществляющих работу с инвалидами и лицами</w:t>
      </w:r>
      <w:r w:rsidR="005F33D3">
        <w:t xml:space="preserve"> </w:t>
      </w:r>
      <w:r>
        <w:t>с ограниченными возможностями здоровья;</w:t>
      </w:r>
    </w:p>
    <w:p w:rsidR="001E4DC2" w:rsidRDefault="001E4DC2" w:rsidP="001E4DC2">
      <w:r>
        <w:t>4) рассмотреть вопрос о создании республиканской спортивной школы по адаптивным видам спорта;</w:t>
      </w:r>
    </w:p>
    <w:p w:rsidR="001E4DC2" w:rsidRDefault="001E4DC2" w:rsidP="001E4DC2">
      <w:r>
        <w:t xml:space="preserve">5) предусмотреть дополнительные финансовые </w:t>
      </w:r>
      <w:r w:rsidR="0071186C">
        <w:t xml:space="preserve">средства </w:t>
      </w:r>
      <w:r>
        <w:t>для участия</w:t>
      </w:r>
      <w:r w:rsidR="005F33D3">
        <w:t xml:space="preserve"> </w:t>
      </w:r>
      <w:r>
        <w:t>в выездных тренировочных мероприятиях</w:t>
      </w:r>
      <w:r w:rsidR="00216087">
        <w:t>,</w:t>
      </w:r>
      <w:r>
        <w:t xml:space="preserve"> во всероссийских и международных соревнованиях спортсменов с инвалидностью;</w:t>
      </w:r>
    </w:p>
    <w:p w:rsidR="001E4DC2" w:rsidRDefault="001E4DC2" w:rsidP="001E4DC2">
      <w:r>
        <w:t>6) предусмотреть финансирование строительства многофункционального центра</w:t>
      </w:r>
      <w:r w:rsidR="005F33D3">
        <w:t xml:space="preserve"> </w:t>
      </w:r>
      <w:r>
        <w:t>по адаптивным видам спорта с гостиничными номерами и реабилитационным центром;</w:t>
      </w:r>
    </w:p>
    <w:p w:rsidR="001E4DC2" w:rsidRDefault="001E4DC2" w:rsidP="001E4DC2">
      <w:r>
        <w:t xml:space="preserve">7) предусмотреть финансирование строительства </w:t>
      </w:r>
      <w:proofErr w:type="spellStart"/>
      <w:r>
        <w:t>пристроя</w:t>
      </w:r>
      <w:proofErr w:type="spellEnd"/>
      <w:r>
        <w:t xml:space="preserve"> для шахты лифта</w:t>
      </w:r>
      <w:r w:rsidR="005F33D3">
        <w:t xml:space="preserve"> </w:t>
      </w:r>
      <w:r>
        <w:t>в здании плавательного бассейна «Самородок»;</w:t>
      </w:r>
    </w:p>
    <w:p w:rsidR="001E4DC2" w:rsidRDefault="001E4DC2" w:rsidP="001E4DC2">
      <w:r>
        <w:t>8) создать доступную среду и предусмотреть ставки специалистов по адаптивной физической культуре для организации занятий с детьми с ограниченными возможностями здоровья и детьми-инвалидами в круглогодичном детском центре отдыха «Полярная звезда».</w:t>
      </w:r>
    </w:p>
    <w:p w:rsidR="001E4DC2" w:rsidRDefault="001E4DC2" w:rsidP="001E4DC2">
      <w:r>
        <w:t>2. Министерству образования и науки Республики Саха (Якутия) (</w:t>
      </w:r>
      <w:proofErr w:type="spellStart"/>
      <w:r>
        <w:t>В.А.Егоров</w:t>
      </w:r>
      <w:proofErr w:type="spellEnd"/>
      <w:r>
        <w:t>):</w:t>
      </w:r>
    </w:p>
    <w:p w:rsidR="001E4DC2" w:rsidRDefault="001E4DC2" w:rsidP="001E4DC2">
      <w:r>
        <w:t>1) предусмотреть финансирование</w:t>
      </w:r>
      <w:r w:rsidR="002F56D6">
        <w:t xml:space="preserve"> расходов, связанных с участием                             </w:t>
      </w:r>
      <w:r>
        <w:t xml:space="preserve">детей-инвалидов во </w:t>
      </w:r>
      <w:r w:rsidR="00FD69EF">
        <w:t>в</w:t>
      </w:r>
      <w:r>
        <w:t xml:space="preserve">сероссийских </w:t>
      </w:r>
      <w:r w:rsidR="00FD69EF">
        <w:t>с</w:t>
      </w:r>
      <w:r>
        <w:t>партакиадах детей-инвалидов и детей с ограниченными возможностями здоровья;</w:t>
      </w:r>
    </w:p>
    <w:p w:rsidR="001E4DC2" w:rsidRDefault="001E4DC2" w:rsidP="001E4DC2">
      <w:r>
        <w:t>2) разработать методические рекомендации по организации учебных занятий</w:t>
      </w:r>
      <w:r w:rsidR="005F33D3">
        <w:t xml:space="preserve"> </w:t>
      </w:r>
      <w:r>
        <w:t>в инклюзивных классах;</w:t>
      </w:r>
    </w:p>
    <w:p w:rsidR="001E4DC2" w:rsidRDefault="001E4DC2" w:rsidP="001E4DC2">
      <w:r>
        <w:t>3) обеспечить необходимым инвентарем специальные (коррекционные) школы</w:t>
      </w:r>
      <w:r w:rsidR="005F33D3">
        <w:t xml:space="preserve"> </w:t>
      </w:r>
      <w:r>
        <w:t>и учреждения, осуществляющие спортивную подготовку по адаптивным видам спорта;</w:t>
      </w:r>
    </w:p>
    <w:p w:rsidR="001E4DC2" w:rsidRDefault="001E4DC2" w:rsidP="001E4DC2">
      <w:r>
        <w:t>4) систематически проводить курсы повышения квалификации для учителей физической культуры</w:t>
      </w:r>
      <w:r w:rsidR="006C03CA">
        <w:t>,</w:t>
      </w:r>
      <w:r>
        <w:t xml:space="preserve"> работающих с детьми с ограниченными возможностями здоровья</w:t>
      </w:r>
      <w:r w:rsidR="005F33D3">
        <w:t xml:space="preserve"> </w:t>
      </w:r>
      <w:r>
        <w:t>и детьми-инвалидами.</w:t>
      </w:r>
    </w:p>
    <w:p w:rsidR="001E4DC2" w:rsidRDefault="001E4DC2" w:rsidP="001E4DC2">
      <w:r>
        <w:t>3. Министерству по физической культуре и спорту Республики Саха (Якутия) (</w:t>
      </w:r>
      <w:proofErr w:type="spellStart"/>
      <w:r>
        <w:t>И.Ю.Григорьев</w:t>
      </w:r>
      <w:proofErr w:type="spellEnd"/>
      <w:r>
        <w:t>):</w:t>
      </w:r>
    </w:p>
    <w:p w:rsidR="001E4DC2" w:rsidRDefault="001E4DC2" w:rsidP="001E4DC2">
      <w:r>
        <w:t>1) рассмотреть возможность открытия отделения по адаптивным видам спорта</w:t>
      </w:r>
      <w:r w:rsidR="005F33D3">
        <w:t xml:space="preserve"> </w:t>
      </w:r>
      <w:r>
        <w:t>в государственном бюджетном профессиональном образовательном учреждении Республики Саха (Якутия) «Республиканское училище (колледж) Олимпийского резерва имени Р.М.</w:t>
      </w:r>
      <w:r w:rsidR="00BD2F5F">
        <w:t xml:space="preserve"> </w:t>
      </w:r>
      <w:r>
        <w:t>Дмитриева»;</w:t>
      </w:r>
    </w:p>
    <w:p w:rsidR="001E4DC2" w:rsidRDefault="001E4DC2" w:rsidP="001E4DC2">
      <w:r>
        <w:t>2) усилить работу по антидопинговой пропаганде среди спортсменов</w:t>
      </w:r>
      <w:r w:rsidR="00216087">
        <w:t>-инвалидов</w:t>
      </w:r>
      <w:r>
        <w:t>;</w:t>
      </w:r>
    </w:p>
    <w:p w:rsidR="001E4DC2" w:rsidRDefault="001E4DC2" w:rsidP="001E4DC2">
      <w:r>
        <w:t>3) вести работу с Министерством спорта Российской Федерации по выделению федеральных субсидий на адаптивную физическую культуру</w:t>
      </w:r>
      <w:r w:rsidR="00216087">
        <w:t xml:space="preserve"> и спорт</w:t>
      </w:r>
      <w:r>
        <w:t>.</w:t>
      </w:r>
    </w:p>
    <w:p w:rsidR="001E4DC2" w:rsidRDefault="001E4DC2" w:rsidP="001E4DC2">
      <w:r>
        <w:t>4. Министерству строительства Республики Саха (Якутия) (</w:t>
      </w:r>
      <w:proofErr w:type="spellStart"/>
      <w:r>
        <w:t>П.А.Аргунов</w:t>
      </w:r>
      <w:proofErr w:type="spellEnd"/>
      <w:r>
        <w:t>) разработать проектно-сметную документацию и провести государственную экспертизу</w:t>
      </w:r>
      <w:r w:rsidR="005F33D3">
        <w:t xml:space="preserve"> </w:t>
      </w:r>
      <w:r>
        <w:t xml:space="preserve">строительства </w:t>
      </w:r>
      <w:proofErr w:type="spellStart"/>
      <w:r>
        <w:t>пристроя</w:t>
      </w:r>
      <w:proofErr w:type="spellEnd"/>
      <w:r>
        <w:t xml:space="preserve"> для шахты лифта </w:t>
      </w:r>
      <w:r w:rsidR="006C03CA">
        <w:t xml:space="preserve">в здании </w:t>
      </w:r>
      <w:r>
        <w:t>плавательного бассейна «Самородок».</w:t>
      </w:r>
    </w:p>
    <w:p w:rsidR="001E4DC2" w:rsidRPr="00BD2F5F" w:rsidRDefault="001E4DC2" w:rsidP="00C37E60">
      <w:pPr>
        <w:autoSpaceDE w:val="0"/>
        <w:autoSpaceDN w:val="0"/>
        <w:adjustRightInd w:val="0"/>
        <w:outlineLvl w:val="0"/>
      </w:pPr>
      <w:bookmarkStart w:id="0" w:name="_GoBack"/>
      <w:bookmarkEnd w:id="0"/>
      <w:r>
        <w:t>5. Министерству здравоохранения Республики Саха (Якутия) (</w:t>
      </w:r>
      <w:proofErr w:type="spellStart"/>
      <w:r>
        <w:t>Е.А.Борисова</w:t>
      </w:r>
      <w:proofErr w:type="spellEnd"/>
      <w:r>
        <w:t>) обеспечить ежегодное повышение квалификации специалистов, работающих</w:t>
      </w:r>
      <w:r w:rsidR="005F33D3">
        <w:t xml:space="preserve"> </w:t>
      </w:r>
      <w:r>
        <w:t>со спортсменами</w:t>
      </w:r>
      <w:r w:rsidR="00216087">
        <w:t>-инвалидами</w:t>
      </w:r>
      <w:r>
        <w:t>, в том числе специалистов, осуществляющи</w:t>
      </w:r>
      <w:r w:rsidR="006C03CA">
        <w:t>х</w:t>
      </w:r>
      <w:r>
        <w:t xml:space="preserve"> </w:t>
      </w:r>
      <w:r w:rsidR="002F56D6">
        <w:t xml:space="preserve">                         </w:t>
      </w:r>
      <w:r>
        <w:t>спортивно</w:t>
      </w:r>
      <w:r w:rsidR="002F56D6">
        <w:t>-</w:t>
      </w:r>
      <w:r>
        <w:t>функциональную классификацию спортсменов с</w:t>
      </w:r>
      <w:r w:rsidR="00BD2F5F" w:rsidRPr="00BD2F5F">
        <w:rPr>
          <w:b/>
          <w:bCs/>
          <w:szCs w:val="24"/>
        </w:rPr>
        <w:t xml:space="preserve"> </w:t>
      </w:r>
      <w:r w:rsidR="00BD2F5F" w:rsidRPr="00BD2F5F">
        <w:rPr>
          <w:bCs/>
          <w:szCs w:val="24"/>
        </w:rPr>
        <w:t>повреждени</w:t>
      </w:r>
      <w:r w:rsidR="00216087">
        <w:rPr>
          <w:bCs/>
          <w:szCs w:val="24"/>
        </w:rPr>
        <w:t>я</w:t>
      </w:r>
      <w:r w:rsidR="00BD2F5F" w:rsidRPr="00BD2F5F">
        <w:rPr>
          <w:bCs/>
          <w:szCs w:val="24"/>
        </w:rPr>
        <w:t>м</w:t>
      </w:r>
      <w:r w:rsidR="00216087">
        <w:rPr>
          <w:bCs/>
          <w:szCs w:val="24"/>
        </w:rPr>
        <w:t>и</w:t>
      </w:r>
      <w:r w:rsidR="00BD2F5F" w:rsidRPr="00BD2F5F">
        <w:rPr>
          <w:bCs/>
          <w:szCs w:val="24"/>
        </w:rPr>
        <w:t xml:space="preserve"> опорно-двигательного аппарата</w:t>
      </w:r>
      <w:r w:rsidRPr="00BD2F5F">
        <w:t>.</w:t>
      </w:r>
    </w:p>
    <w:p w:rsidR="001E4DC2" w:rsidRDefault="001E4DC2" w:rsidP="001E4DC2">
      <w:r>
        <w:t>6. Министерству труда и социального развития Республики Саха (Якутия) (</w:t>
      </w:r>
      <w:proofErr w:type="spellStart"/>
      <w:r>
        <w:t>Е.А.Волкова</w:t>
      </w:r>
      <w:proofErr w:type="spellEnd"/>
      <w:r>
        <w:t>) предусмотреть ставки специалистов по адаптивной физической культуре или лечебной физической культур</w:t>
      </w:r>
      <w:r w:rsidR="00216087">
        <w:t>е</w:t>
      </w:r>
      <w:r>
        <w:t xml:space="preserve"> в домах-интернатах для престарелых и инвалидов, психоневрологических интернатах.</w:t>
      </w:r>
    </w:p>
    <w:p w:rsidR="001E4DC2" w:rsidRDefault="001E4DC2" w:rsidP="001E4DC2">
      <w:r>
        <w:t xml:space="preserve">7. </w:t>
      </w:r>
      <w:r w:rsidR="00BD2F5F">
        <w:t>Главе городского округа «город Якутск» (</w:t>
      </w:r>
      <w:proofErr w:type="spellStart"/>
      <w:r w:rsidR="00BD2F5F">
        <w:t>С.В.</w:t>
      </w:r>
      <w:r>
        <w:t>Авксентьева</w:t>
      </w:r>
      <w:proofErr w:type="spellEnd"/>
      <w:r>
        <w:t>) предусмотреть ставку специалиста по адаптивной физической культуре в г. Якутске.</w:t>
      </w:r>
    </w:p>
    <w:p w:rsidR="001E4DC2" w:rsidRDefault="001E4DC2" w:rsidP="001E4DC2">
      <w:r>
        <w:t>8. Главам муниципальных районов и городских округов Республики Саха (Якутия):</w:t>
      </w:r>
    </w:p>
    <w:p w:rsidR="001E4DC2" w:rsidRDefault="001E4DC2" w:rsidP="001E4DC2">
      <w:r>
        <w:t>1) рассмотреть возможность включения в программу развития физической культуры и спорта муниципального образования подпрограммы или мероприятий</w:t>
      </w:r>
      <w:r w:rsidR="005F33D3">
        <w:t xml:space="preserve"> </w:t>
      </w:r>
      <w:r>
        <w:t>по адаптивной физической культуре и спорту с указанием возможного финансирования, предусмотреть при этом ставки специалистов по адаптивной физической культуре</w:t>
      </w:r>
      <w:r w:rsidR="005F33D3">
        <w:t xml:space="preserve"> </w:t>
      </w:r>
      <w:r>
        <w:t>и спорту;</w:t>
      </w:r>
    </w:p>
    <w:p w:rsidR="001E4DC2" w:rsidRDefault="001E4DC2" w:rsidP="001E4DC2">
      <w:r>
        <w:t xml:space="preserve">2) вести агитационную и просветительскую работу, в частности, </w:t>
      </w:r>
      <w:r w:rsidR="005F33D3">
        <w:t xml:space="preserve">                         </w:t>
      </w:r>
      <w:r>
        <w:t>проводить информирование населения о наличии учреждений, реализующих физкультурно-оздоровительные мероприятия для людей с инвалидностью и людей с ограниченными возможностями здоровья, привлекать их к участию в спортивно-массовых мероприятиях различных уровней;</w:t>
      </w:r>
    </w:p>
    <w:p w:rsidR="001E4DC2" w:rsidRDefault="001E4DC2" w:rsidP="001E4DC2">
      <w:r>
        <w:t xml:space="preserve">3) обеспечить эффективное взаимодействие структур в области физической культуры и спорта, социальной защиты, образования и общества инвалидов по реализации мероприятий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</w:t>
      </w:r>
      <w:r w:rsidR="00BD2F5F">
        <w:t>ов</w:t>
      </w:r>
      <w:r w:rsidR="005F33D3">
        <w:t xml:space="preserve">                 </w:t>
      </w:r>
      <w:r w:rsidR="00BD2F5F">
        <w:t xml:space="preserve"> (детей</w:t>
      </w:r>
      <w:r>
        <w:t>-инвалид</w:t>
      </w:r>
      <w:r w:rsidR="00BD2F5F">
        <w:t>ов</w:t>
      </w:r>
      <w:r>
        <w:t>);</w:t>
      </w:r>
    </w:p>
    <w:p w:rsidR="001E4DC2" w:rsidRDefault="001E4DC2" w:rsidP="001E4DC2">
      <w:r>
        <w:t>4) оказывать содействие в реализации Всероссийского физкультурно-спортивного комплекса «Готов к труду и обороне (ГТО)» для инвалидов;</w:t>
      </w:r>
    </w:p>
    <w:p w:rsidR="001E4DC2" w:rsidRDefault="001E4DC2" w:rsidP="001E4DC2">
      <w:r>
        <w:t>5) рассмотреть возможность открытия отделения по адаптивным видам спорта</w:t>
      </w:r>
      <w:r w:rsidR="005F33D3">
        <w:t xml:space="preserve">                 </w:t>
      </w:r>
      <w:r>
        <w:t>при</w:t>
      </w:r>
      <w:r w:rsidR="00216087">
        <w:t xml:space="preserve"> детско</w:t>
      </w:r>
      <w:r w:rsidR="002F56D6">
        <w:t>-</w:t>
      </w:r>
      <w:r w:rsidR="001F5902">
        <w:t>юношеск</w:t>
      </w:r>
      <w:r w:rsidR="002F56D6">
        <w:t>их</w:t>
      </w:r>
      <w:r w:rsidR="001F5902">
        <w:t xml:space="preserve"> </w:t>
      </w:r>
      <w:r w:rsidR="00216087">
        <w:t>спортивн</w:t>
      </w:r>
      <w:r w:rsidR="002F56D6">
        <w:t>ых</w:t>
      </w:r>
      <w:r w:rsidR="00216087">
        <w:t xml:space="preserve"> школ</w:t>
      </w:r>
      <w:r w:rsidR="002F56D6">
        <w:t>ах</w:t>
      </w:r>
      <w:r>
        <w:t>.</w:t>
      </w:r>
    </w:p>
    <w:p w:rsidR="001E4DC2" w:rsidRDefault="001E4DC2" w:rsidP="001E4DC2">
      <w:r>
        <w:t>9. Общественным организациям</w:t>
      </w:r>
      <w:r w:rsidR="00BD2F5F">
        <w:t>,</w:t>
      </w:r>
      <w:r>
        <w:t xml:space="preserve"> занимающимся вопросами развития адаптивной физической культур</w:t>
      </w:r>
      <w:r w:rsidR="00BD2F5F">
        <w:t>ы</w:t>
      </w:r>
      <w:r>
        <w:t xml:space="preserve"> и спорт</w:t>
      </w:r>
      <w:r w:rsidR="00BD2F5F">
        <w:t>а</w:t>
      </w:r>
      <w:r>
        <w:t xml:space="preserve"> </w:t>
      </w:r>
      <w:r w:rsidR="00216087">
        <w:t xml:space="preserve">в </w:t>
      </w:r>
      <w:r>
        <w:t>Республик</w:t>
      </w:r>
      <w:r w:rsidR="00216087">
        <w:t>е</w:t>
      </w:r>
      <w:r>
        <w:t xml:space="preserve"> Саха (Якутия)</w:t>
      </w:r>
      <w:r w:rsidR="00216087">
        <w:t>,</w:t>
      </w:r>
      <w:r>
        <w:t xml:space="preserve"> прин</w:t>
      </w:r>
      <w:r w:rsidR="00216087">
        <w:t>имать</w:t>
      </w:r>
      <w:r>
        <w:t xml:space="preserve"> участие в конкурсах социально ориентированных некоммерческих организаций на предоставление </w:t>
      </w:r>
      <w:r w:rsidR="00BD2F5F">
        <w:t xml:space="preserve">Министерством по делам молодежи и социальным коммуникациям Республики Саха (Якутия) </w:t>
      </w:r>
      <w:r>
        <w:t>субсидий из государственного бюджета Республики Саха (Якутия).</w:t>
      </w:r>
    </w:p>
    <w:p w:rsidR="005F33D3" w:rsidRDefault="005F33D3" w:rsidP="001E4DC2"/>
    <w:p w:rsidR="005F33D3" w:rsidRDefault="005F33D3" w:rsidP="001E4DC2"/>
    <w:sectPr w:rsidR="005F33D3" w:rsidSect="005F33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4E" w:rsidRDefault="0044204E" w:rsidP="005F33D3">
      <w:pPr>
        <w:spacing w:line="240" w:lineRule="auto"/>
      </w:pPr>
      <w:r>
        <w:separator/>
      </w:r>
    </w:p>
  </w:endnote>
  <w:endnote w:type="continuationSeparator" w:id="0">
    <w:p w:rsidR="0044204E" w:rsidRDefault="0044204E" w:rsidP="005F3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4E" w:rsidRDefault="0044204E" w:rsidP="005F33D3">
      <w:pPr>
        <w:spacing w:line="240" w:lineRule="auto"/>
      </w:pPr>
      <w:r>
        <w:separator/>
      </w:r>
    </w:p>
  </w:footnote>
  <w:footnote w:type="continuationSeparator" w:id="0">
    <w:p w:rsidR="0044204E" w:rsidRDefault="0044204E" w:rsidP="005F3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56046"/>
      <w:docPartObj>
        <w:docPartGallery w:val="Page Numbers (Top of Page)"/>
        <w:docPartUnique/>
      </w:docPartObj>
    </w:sdtPr>
    <w:sdtEndPr/>
    <w:sdtContent>
      <w:p w:rsidR="00216087" w:rsidRDefault="00216087" w:rsidP="005F33D3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E60">
          <w:rPr>
            <w:noProof/>
          </w:rPr>
          <w:t>3</w:t>
        </w:r>
        <w:r>
          <w:fldChar w:fldCharType="end"/>
        </w:r>
      </w:p>
    </w:sdtContent>
  </w:sdt>
  <w:p w:rsidR="00216087" w:rsidRDefault="002160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C2"/>
    <w:rsid w:val="00067727"/>
    <w:rsid w:val="00124558"/>
    <w:rsid w:val="001E4DC2"/>
    <w:rsid w:val="001F5902"/>
    <w:rsid w:val="00216087"/>
    <w:rsid w:val="002F56D6"/>
    <w:rsid w:val="0044204E"/>
    <w:rsid w:val="00447A19"/>
    <w:rsid w:val="00503FB0"/>
    <w:rsid w:val="005F33D3"/>
    <w:rsid w:val="006C03CA"/>
    <w:rsid w:val="0071186C"/>
    <w:rsid w:val="00747100"/>
    <w:rsid w:val="008E07B6"/>
    <w:rsid w:val="009F1294"/>
    <w:rsid w:val="00BD2F5F"/>
    <w:rsid w:val="00C37E60"/>
    <w:rsid w:val="00DA093D"/>
    <w:rsid w:val="00DD3E34"/>
    <w:rsid w:val="00DE4646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D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3D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F33D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3D3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3D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3D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F33D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3D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dcterms:created xsi:type="dcterms:W3CDTF">2019-11-28T05:19:00Z</dcterms:created>
  <dcterms:modified xsi:type="dcterms:W3CDTF">2019-11-28T05:21:00Z</dcterms:modified>
</cp:coreProperties>
</file>