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3C" w:rsidRPr="00637765" w:rsidRDefault="0058273C" w:rsidP="0058273C">
      <w:pPr>
        <w:jc w:val="right"/>
        <w:rPr>
          <w:i/>
        </w:rPr>
      </w:pPr>
      <w:r w:rsidRPr="00637765">
        <w:rPr>
          <w:i/>
        </w:rPr>
        <w:t xml:space="preserve">Приложение </w:t>
      </w:r>
      <w:r>
        <w:rPr>
          <w:i/>
        </w:rPr>
        <w:t>7</w:t>
      </w:r>
    </w:p>
    <w:p w:rsidR="0058273C" w:rsidRPr="00637765" w:rsidRDefault="0058273C" w:rsidP="0058273C">
      <w:pPr>
        <w:jc w:val="right"/>
        <w:rPr>
          <w:i/>
        </w:rPr>
      </w:pPr>
      <w:r w:rsidRPr="00637765">
        <w:rPr>
          <w:i/>
        </w:rPr>
        <w:t>к проекту закона Республики Саха (Якутия)</w:t>
      </w:r>
    </w:p>
    <w:p w:rsidR="0058273C" w:rsidRPr="00637765" w:rsidRDefault="0058273C" w:rsidP="0058273C">
      <w:pPr>
        <w:jc w:val="right"/>
        <w:rPr>
          <w:i/>
        </w:rPr>
      </w:pPr>
      <w:r w:rsidRPr="00637765">
        <w:rPr>
          <w:i/>
        </w:rPr>
        <w:t xml:space="preserve">«О бюджете Территориального фонда обязательного </w:t>
      </w:r>
    </w:p>
    <w:p w:rsidR="0058273C" w:rsidRPr="00637765" w:rsidRDefault="0058273C" w:rsidP="0058273C">
      <w:pPr>
        <w:jc w:val="right"/>
        <w:rPr>
          <w:i/>
        </w:rPr>
      </w:pPr>
      <w:r w:rsidRPr="00637765">
        <w:rPr>
          <w:i/>
        </w:rPr>
        <w:t xml:space="preserve">медицинского страхования Республики Саха (Якутия) </w:t>
      </w:r>
    </w:p>
    <w:p w:rsidR="0058273C" w:rsidRPr="00637765" w:rsidRDefault="0058273C" w:rsidP="0058273C">
      <w:pPr>
        <w:jc w:val="right"/>
        <w:rPr>
          <w:i/>
        </w:rPr>
      </w:pPr>
      <w:r w:rsidRPr="00637765">
        <w:rPr>
          <w:i/>
        </w:rPr>
        <w:t>на 2020 год и на плановый период 2021 и 2022 годов»</w:t>
      </w:r>
    </w:p>
    <w:p w:rsidR="00D03EC1" w:rsidRDefault="00D03EC1"/>
    <w:p w:rsidR="00D03EC1" w:rsidRDefault="00D03EC1"/>
    <w:p w:rsidR="00327987" w:rsidRDefault="00D03EC1" w:rsidP="00327987">
      <w:pPr>
        <w:ind w:firstLine="0"/>
        <w:jc w:val="center"/>
        <w:rPr>
          <w:b/>
          <w:smallCaps/>
        </w:rPr>
      </w:pPr>
      <w:r w:rsidRPr="00327987">
        <w:rPr>
          <w:b/>
          <w:smallCaps/>
        </w:rPr>
        <w:t>Распределение бюджетных ассигнований</w:t>
      </w:r>
      <w:r w:rsidR="00327987" w:rsidRPr="00327987">
        <w:rPr>
          <w:b/>
          <w:smallCaps/>
        </w:rPr>
        <w:t xml:space="preserve"> </w:t>
      </w:r>
      <w:r w:rsidR="00327987" w:rsidRPr="00327987">
        <w:rPr>
          <w:b/>
          <w:smallCaps/>
        </w:rPr>
        <w:t>бюджета</w:t>
      </w:r>
    </w:p>
    <w:p w:rsidR="00327987" w:rsidRDefault="00327987" w:rsidP="00327987">
      <w:pPr>
        <w:ind w:firstLine="0"/>
        <w:jc w:val="center"/>
        <w:rPr>
          <w:b/>
          <w:smallCaps/>
        </w:rPr>
      </w:pPr>
      <w:r>
        <w:rPr>
          <w:b/>
          <w:smallCaps/>
        </w:rPr>
        <w:t>Т</w:t>
      </w:r>
      <w:r w:rsidR="00D03EC1" w:rsidRPr="00327987">
        <w:rPr>
          <w:b/>
          <w:smallCaps/>
        </w:rPr>
        <w:t>ерриториального фонда обязательного медицинского</w:t>
      </w:r>
      <w:r>
        <w:rPr>
          <w:b/>
          <w:smallCaps/>
        </w:rPr>
        <w:t xml:space="preserve"> </w:t>
      </w:r>
      <w:r w:rsidR="00D03EC1" w:rsidRPr="00327987">
        <w:rPr>
          <w:b/>
          <w:smallCaps/>
        </w:rPr>
        <w:t xml:space="preserve">страхования Республики Саха (Якутия) на плановый период 2021 и 2022 годов </w:t>
      </w:r>
    </w:p>
    <w:p w:rsidR="00327987" w:rsidRDefault="00D03EC1" w:rsidP="00327987">
      <w:pPr>
        <w:ind w:firstLine="0"/>
        <w:jc w:val="center"/>
        <w:rPr>
          <w:b/>
          <w:smallCaps/>
        </w:rPr>
      </w:pPr>
      <w:r w:rsidRPr="00327987">
        <w:rPr>
          <w:b/>
          <w:smallCaps/>
        </w:rPr>
        <w:t>по разделам, подразделам, целевым статьям и видам расходов</w:t>
      </w:r>
    </w:p>
    <w:p w:rsidR="00DE4646" w:rsidRPr="00327987" w:rsidRDefault="00D03EC1" w:rsidP="00327987">
      <w:pPr>
        <w:ind w:firstLine="0"/>
        <w:jc w:val="center"/>
        <w:rPr>
          <w:b/>
          <w:smallCaps/>
        </w:rPr>
      </w:pPr>
      <w:r w:rsidRPr="00327987">
        <w:rPr>
          <w:b/>
          <w:smallCaps/>
        </w:rPr>
        <w:t xml:space="preserve"> классификации расходов бюджетов</w:t>
      </w:r>
    </w:p>
    <w:p w:rsidR="0058273C" w:rsidRDefault="0058273C"/>
    <w:p w:rsidR="00327987" w:rsidRDefault="00327987"/>
    <w:p w:rsidR="00D03EC1" w:rsidRDefault="00D03EC1" w:rsidP="00D03EC1">
      <w:pPr>
        <w:jc w:val="right"/>
      </w:pPr>
      <w:r w:rsidRPr="00D03EC1">
        <w:t>(тыс.</w:t>
      </w:r>
      <w:r>
        <w:t xml:space="preserve"> </w:t>
      </w:r>
      <w:r w:rsidRPr="00D03EC1">
        <w:t>рублей)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52"/>
        <w:gridCol w:w="764"/>
        <w:gridCol w:w="566"/>
        <w:gridCol w:w="566"/>
        <w:gridCol w:w="1697"/>
        <w:gridCol w:w="708"/>
        <w:gridCol w:w="1556"/>
        <w:gridCol w:w="1556"/>
      </w:tblGrid>
      <w:tr w:rsidR="00BC1572" w:rsidRPr="00D03EC1" w:rsidTr="00BC1572">
        <w:trPr>
          <w:trHeight w:val="780"/>
        </w:trPr>
        <w:tc>
          <w:tcPr>
            <w:tcW w:w="2659" w:type="dxa"/>
            <w:vMerge w:val="restart"/>
            <w:noWrap/>
            <w:hideMark/>
          </w:tcPr>
          <w:p w:rsidR="00D03EC1" w:rsidRPr="00D03EC1" w:rsidRDefault="00D03EC1" w:rsidP="00D03EC1">
            <w:pPr>
              <w:ind w:firstLine="0"/>
              <w:jc w:val="center"/>
              <w:rPr>
                <w:b/>
              </w:rPr>
            </w:pPr>
            <w:bookmarkStart w:id="0" w:name="RANGE!A1:H33"/>
            <w:bookmarkEnd w:id="0"/>
            <w:r w:rsidRPr="00D03EC1">
              <w:rPr>
                <w:b/>
              </w:rPr>
              <w:t>Наименование</w:t>
            </w:r>
          </w:p>
        </w:tc>
        <w:tc>
          <w:tcPr>
            <w:tcW w:w="4253" w:type="dxa"/>
            <w:gridSpan w:val="5"/>
            <w:hideMark/>
          </w:tcPr>
          <w:p w:rsidR="00D03EC1" w:rsidRPr="00D03EC1" w:rsidRDefault="00D03EC1" w:rsidP="002C1F6C">
            <w:pPr>
              <w:ind w:firstLine="0"/>
              <w:jc w:val="center"/>
              <w:rPr>
                <w:b/>
              </w:rPr>
            </w:pPr>
            <w:r w:rsidRPr="00D03EC1">
              <w:rPr>
                <w:b/>
              </w:rPr>
              <w:t>Коды бюджетной классификации</w:t>
            </w:r>
          </w:p>
        </w:tc>
        <w:tc>
          <w:tcPr>
            <w:tcW w:w="3118" w:type="dxa"/>
            <w:gridSpan w:val="2"/>
            <w:hideMark/>
          </w:tcPr>
          <w:p w:rsidR="00D03EC1" w:rsidRPr="00D03EC1" w:rsidRDefault="00D03EC1" w:rsidP="00D03EC1">
            <w:pPr>
              <w:ind w:firstLine="0"/>
              <w:jc w:val="center"/>
              <w:rPr>
                <w:b/>
              </w:rPr>
            </w:pPr>
            <w:r w:rsidRPr="00D03EC1">
              <w:rPr>
                <w:b/>
              </w:rPr>
              <w:t>Сумма</w:t>
            </w:r>
          </w:p>
        </w:tc>
      </w:tr>
      <w:tr w:rsidR="002C1F6C" w:rsidRPr="00D03EC1" w:rsidTr="00BC1572">
        <w:trPr>
          <w:trHeight w:val="510"/>
        </w:trPr>
        <w:tc>
          <w:tcPr>
            <w:tcW w:w="2659" w:type="dxa"/>
            <w:vMerge/>
            <w:hideMark/>
          </w:tcPr>
          <w:p w:rsidR="00D03EC1" w:rsidRPr="00D03EC1" w:rsidRDefault="00D03EC1" w:rsidP="00D03EC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65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  <w:rPr>
                <w:b/>
              </w:rPr>
            </w:pPr>
            <w:r w:rsidRPr="00D03EC1">
              <w:rPr>
                <w:b/>
              </w:rPr>
              <w:t>Мин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  <w:rPr>
                <w:b/>
              </w:rPr>
            </w:pPr>
            <w:proofErr w:type="spellStart"/>
            <w:r w:rsidRPr="00D03EC1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  <w:rPr>
                <w:b/>
              </w:rPr>
            </w:pPr>
            <w:r w:rsidRPr="00D03EC1">
              <w:rPr>
                <w:b/>
              </w:rPr>
              <w:t>ПР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  <w:rPr>
                <w:b/>
              </w:rPr>
            </w:pPr>
            <w:r w:rsidRPr="00D03EC1">
              <w:rPr>
                <w:b/>
              </w:rPr>
              <w:t>ЦСР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  <w:rPr>
                <w:b/>
              </w:rPr>
            </w:pPr>
            <w:r w:rsidRPr="00D03EC1">
              <w:rPr>
                <w:b/>
              </w:rPr>
              <w:t>ВР</w:t>
            </w:r>
          </w:p>
        </w:tc>
        <w:tc>
          <w:tcPr>
            <w:tcW w:w="1559" w:type="dxa"/>
            <w:hideMark/>
          </w:tcPr>
          <w:p w:rsidR="00D03EC1" w:rsidRPr="00D03EC1" w:rsidRDefault="00D03EC1" w:rsidP="00D03EC1">
            <w:pPr>
              <w:ind w:firstLine="0"/>
              <w:jc w:val="center"/>
              <w:rPr>
                <w:b/>
              </w:rPr>
            </w:pPr>
            <w:r w:rsidRPr="00D03EC1">
              <w:rPr>
                <w:b/>
              </w:rPr>
              <w:t>2021 год</w:t>
            </w:r>
          </w:p>
        </w:tc>
        <w:tc>
          <w:tcPr>
            <w:tcW w:w="1559" w:type="dxa"/>
            <w:hideMark/>
          </w:tcPr>
          <w:p w:rsidR="00D03EC1" w:rsidRPr="00D03EC1" w:rsidRDefault="00D03EC1" w:rsidP="00D03EC1">
            <w:pPr>
              <w:ind w:firstLine="0"/>
              <w:jc w:val="center"/>
              <w:rPr>
                <w:b/>
              </w:rPr>
            </w:pPr>
            <w:r w:rsidRPr="00D03EC1">
              <w:rPr>
                <w:b/>
              </w:rPr>
              <w:t>2022 год</w:t>
            </w:r>
          </w:p>
        </w:tc>
      </w:tr>
      <w:tr w:rsidR="002C1F6C" w:rsidRPr="00D03EC1" w:rsidTr="00BC1572">
        <w:trPr>
          <w:trHeight w:val="123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Территориальный фонд обязательного медицинского страхования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39 762 511,4</w:t>
            </w:r>
          </w:p>
        </w:tc>
        <w:tc>
          <w:tcPr>
            <w:tcW w:w="1559" w:type="dxa"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41 852 887,3</w:t>
            </w:r>
          </w:p>
        </w:tc>
      </w:tr>
      <w:tr w:rsidR="002C1F6C" w:rsidRPr="00D03EC1" w:rsidTr="00BC1572">
        <w:trPr>
          <w:trHeight w:val="63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00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</w:tr>
      <w:tr w:rsidR="002C1F6C" w:rsidRPr="00D03EC1" w:rsidTr="00BC1572">
        <w:trPr>
          <w:trHeight w:val="825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</w:tr>
      <w:tr w:rsidR="002C1F6C" w:rsidRPr="00D03EC1" w:rsidTr="00BC1572">
        <w:trPr>
          <w:trHeight w:val="1155"/>
        </w:trPr>
        <w:tc>
          <w:tcPr>
            <w:tcW w:w="2659" w:type="dxa"/>
            <w:hideMark/>
          </w:tcPr>
          <w:p w:rsidR="002C1F6C" w:rsidRDefault="00D03EC1" w:rsidP="002C1F6C">
            <w:pPr>
              <w:ind w:firstLine="0"/>
            </w:pPr>
            <w:r w:rsidRPr="00D03EC1">
              <w:t xml:space="preserve">Развитие здравоохранения Республики Саха (Якутия) на </w:t>
            </w:r>
          </w:p>
          <w:p w:rsidR="00D03EC1" w:rsidRPr="00D03EC1" w:rsidRDefault="00D03EC1" w:rsidP="002C1F6C">
            <w:pPr>
              <w:ind w:firstLine="0"/>
            </w:pPr>
            <w:r w:rsidRPr="00D03EC1">
              <w:t>2018</w:t>
            </w:r>
            <w:r w:rsidR="002C1F6C">
              <w:t>–</w:t>
            </w:r>
            <w:r w:rsidRPr="00D03EC1">
              <w:t>2022</w:t>
            </w:r>
            <w:r w:rsidR="002C1F6C">
              <w:t xml:space="preserve"> </w:t>
            </w:r>
            <w:r w:rsidRPr="00D03EC1">
              <w:t>годы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13 0 00 00000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</w:tr>
      <w:tr w:rsidR="002C1F6C" w:rsidRPr="00D03EC1" w:rsidTr="00BC1572">
        <w:trPr>
          <w:trHeight w:val="272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 xml:space="preserve">Организация обязательного </w:t>
            </w:r>
            <w:r w:rsidRPr="00D03EC1">
              <w:lastRenderedPageBreak/>
              <w:t xml:space="preserve">медицинского страхования граждан Российской Федерации 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lastRenderedPageBreak/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13 8 00 00000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</w:tr>
      <w:tr w:rsidR="002C1F6C" w:rsidRPr="00D03EC1" w:rsidTr="00BC1572">
        <w:trPr>
          <w:trHeight w:val="225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lastRenderedPageBreak/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13 8 01 00000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</w:tr>
      <w:tr w:rsidR="002C1F6C" w:rsidRPr="00D03EC1" w:rsidTr="00BC1572">
        <w:trPr>
          <w:trHeight w:val="1965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13 8 01 50930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241 858,9</w:t>
            </w:r>
          </w:p>
        </w:tc>
      </w:tr>
      <w:tr w:rsidR="002C1F6C" w:rsidRPr="00D03EC1" w:rsidTr="00BC1572">
        <w:trPr>
          <w:trHeight w:val="120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Расходы на выплаты персоналу государственных внебюджетных фондов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13 8 01 50930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100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188 874,7 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188 874,7 </w:t>
            </w:r>
          </w:p>
        </w:tc>
      </w:tr>
      <w:tr w:rsidR="002C1F6C" w:rsidRPr="00D03EC1" w:rsidTr="00BC1572">
        <w:trPr>
          <w:trHeight w:val="945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Закупка товаров, работ и услуг для государственных нужд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13 8 01 50930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200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52 089,6 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52 089,6 </w:t>
            </w:r>
          </w:p>
        </w:tc>
      </w:tr>
      <w:tr w:rsidR="002C1F6C" w:rsidRPr="00D03EC1" w:rsidTr="00BC1572">
        <w:trPr>
          <w:trHeight w:val="673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Уплата налогов, сборов и иных платежей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13 8 01 50930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800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894,6 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894,6 </w:t>
            </w:r>
          </w:p>
        </w:tc>
      </w:tr>
      <w:tr w:rsidR="002C1F6C" w:rsidRPr="00D03EC1" w:rsidTr="00BC1572">
        <w:trPr>
          <w:trHeight w:val="45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Здравоохранение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00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39 520 652,5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41 611 028,4</w:t>
            </w:r>
          </w:p>
        </w:tc>
      </w:tr>
      <w:tr w:rsidR="002C1F6C" w:rsidRPr="00D03EC1" w:rsidTr="00425DE8">
        <w:trPr>
          <w:trHeight w:val="289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Другие вопросы в области здравоохранения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39 520 652,5 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41 611 028,4 </w:t>
            </w:r>
          </w:p>
        </w:tc>
      </w:tr>
      <w:tr w:rsidR="002C1F6C" w:rsidRPr="00D03EC1" w:rsidTr="00BC1572">
        <w:trPr>
          <w:trHeight w:val="1275"/>
        </w:trPr>
        <w:tc>
          <w:tcPr>
            <w:tcW w:w="2659" w:type="dxa"/>
            <w:hideMark/>
          </w:tcPr>
          <w:p w:rsidR="002C1F6C" w:rsidRDefault="00D03EC1" w:rsidP="002C1F6C">
            <w:pPr>
              <w:ind w:firstLine="0"/>
            </w:pPr>
            <w:r w:rsidRPr="00D03EC1">
              <w:t xml:space="preserve">Развитие здравоохранения Республики Саха (Якутия) </w:t>
            </w:r>
          </w:p>
          <w:p w:rsidR="00D03EC1" w:rsidRPr="00D03EC1" w:rsidRDefault="00D03EC1" w:rsidP="002C1F6C">
            <w:pPr>
              <w:ind w:firstLine="0"/>
            </w:pPr>
            <w:r w:rsidRPr="00D03EC1">
              <w:t>на 2018</w:t>
            </w:r>
            <w:r w:rsidR="002C1F6C">
              <w:t>–</w:t>
            </w:r>
            <w:r w:rsidRPr="00D03EC1">
              <w:t>2022</w:t>
            </w:r>
            <w:r w:rsidR="002C1F6C">
              <w:t xml:space="preserve"> </w:t>
            </w:r>
            <w:r w:rsidRPr="00D03EC1">
              <w:t>годы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13 0 00 00000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39 520 652,5 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41 611 028,4 </w:t>
            </w:r>
          </w:p>
        </w:tc>
      </w:tr>
      <w:tr w:rsidR="002C1F6C" w:rsidRPr="00D03EC1" w:rsidTr="00BC1572">
        <w:trPr>
          <w:trHeight w:val="1215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 xml:space="preserve">Организация обязательного медицинского страхования граждан Российской Федерации 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13 8 00 00000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38 833 556,5 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40 923 932,4 </w:t>
            </w:r>
          </w:p>
        </w:tc>
      </w:tr>
      <w:tr w:rsidR="002C1F6C" w:rsidRPr="00D03EC1" w:rsidTr="00BC1572">
        <w:trPr>
          <w:trHeight w:val="225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01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13 8 01 00000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38 833 556,5 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 xml:space="preserve">40 923 932,4 </w:t>
            </w:r>
          </w:p>
        </w:tc>
      </w:tr>
      <w:tr w:rsidR="002C1F6C" w:rsidRPr="00D03EC1" w:rsidTr="00BC1572">
        <w:trPr>
          <w:trHeight w:val="1995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13 8 01 50930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38 135 595,5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40 220 190,5</w:t>
            </w:r>
          </w:p>
        </w:tc>
      </w:tr>
      <w:tr w:rsidR="002C1F6C" w:rsidRPr="00D03EC1" w:rsidTr="00BC1572">
        <w:trPr>
          <w:trHeight w:val="780"/>
        </w:trPr>
        <w:tc>
          <w:tcPr>
            <w:tcW w:w="2659" w:type="dxa"/>
            <w:hideMark/>
          </w:tcPr>
          <w:p w:rsidR="00D03EC1" w:rsidRDefault="00D03EC1" w:rsidP="00D03EC1">
            <w:pPr>
              <w:ind w:firstLine="0"/>
            </w:pPr>
            <w:r w:rsidRPr="00D03EC1">
              <w:t>Социальное обеспечение и иные выплаты населению</w:t>
            </w:r>
          </w:p>
          <w:p w:rsidR="00425DE8" w:rsidRPr="00D03EC1" w:rsidRDefault="00425DE8" w:rsidP="00D03EC1">
            <w:pPr>
              <w:ind w:firstLine="0"/>
            </w:pPr>
            <w:bookmarkStart w:id="1" w:name="_GoBack"/>
            <w:bookmarkEnd w:id="1"/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13 8 01 50930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300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37 410 395,5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39 472 509,3</w:t>
            </w:r>
          </w:p>
        </w:tc>
      </w:tr>
      <w:tr w:rsidR="002C1F6C" w:rsidRPr="00D03EC1" w:rsidTr="00BC1572">
        <w:trPr>
          <w:trHeight w:val="375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Межбюджетные трансферты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13 8 01 50930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500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725 200,0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747 681,2</w:t>
            </w:r>
          </w:p>
        </w:tc>
      </w:tr>
      <w:tr w:rsidR="002C1F6C" w:rsidRPr="00D03EC1" w:rsidTr="00BC1572">
        <w:trPr>
          <w:trHeight w:val="2250"/>
        </w:trPr>
        <w:tc>
          <w:tcPr>
            <w:tcW w:w="2659" w:type="dxa"/>
            <w:hideMark/>
          </w:tcPr>
          <w:p w:rsidR="00D03EC1" w:rsidRPr="00D03EC1" w:rsidRDefault="00D03EC1" w:rsidP="002C1F6C">
            <w:pPr>
              <w:ind w:firstLine="0"/>
            </w:pPr>
            <w:r w:rsidRPr="00D03EC1">
              <w:t xml:space="preserve">Оплата медицинской помощи, оказанной застрахованным лицам за пределами территории субъекта Российской Федерации, в котором выдан полис </w:t>
            </w:r>
            <w:r w:rsidR="002C1F6C">
              <w:t>обязательного медицинского страхования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13 8 01 50939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186 480,0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192 260,9</w:t>
            </w:r>
          </w:p>
        </w:tc>
      </w:tr>
      <w:tr w:rsidR="002C1F6C" w:rsidRPr="00D03EC1" w:rsidTr="00BC1572">
        <w:trPr>
          <w:trHeight w:val="75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13 8 01 50939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300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186 480,0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192 260,9</w:t>
            </w:r>
          </w:p>
        </w:tc>
      </w:tr>
      <w:tr w:rsidR="002C1F6C" w:rsidRPr="00D03EC1" w:rsidTr="00BC1572">
        <w:trPr>
          <w:trHeight w:val="2625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6601Т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511 481,0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511 481,0</w:t>
            </w:r>
          </w:p>
        </w:tc>
      </w:tr>
      <w:tr w:rsidR="002C1F6C" w:rsidRPr="00D03EC1" w:rsidTr="00BC1572">
        <w:trPr>
          <w:trHeight w:val="75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8 01 6601Т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300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511 481,0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511 481,0</w:t>
            </w:r>
          </w:p>
        </w:tc>
      </w:tr>
      <w:tr w:rsidR="002C1F6C" w:rsidRPr="00D03EC1" w:rsidTr="00BC1572">
        <w:trPr>
          <w:trHeight w:val="150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13 4 00 00000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687 096,0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687 096,0</w:t>
            </w:r>
          </w:p>
        </w:tc>
      </w:tr>
      <w:tr w:rsidR="002C1F6C" w:rsidRPr="00D03EC1" w:rsidTr="00BC1572">
        <w:trPr>
          <w:trHeight w:val="1125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Оказание паллиативной медицинской помощи взрослым и детям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13 4 03 00000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687 096,0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687 096,0</w:t>
            </w:r>
          </w:p>
        </w:tc>
      </w:tr>
      <w:tr w:rsidR="002C1F6C" w:rsidRPr="00D03EC1" w:rsidTr="00BC1572">
        <w:trPr>
          <w:trHeight w:val="2625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396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4 03 6601Т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687 096,0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687 096,0</w:t>
            </w:r>
          </w:p>
        </w:tc>
      </w:tr>
      <w:tr w:rsidR="002C1F6C" w:rsidRPr="00D03EC1" w:rsidTr="00BC1572">
        <w:trPr>
          <w:trHeight w:val="750"/>
        </w:trPr>
        <w:tc>
          <w:tcPr>
            <w:tcW w:w="2659" w:type="dxa"/>
            <w:hideMark/>
          </w:tcPr>
          <w:p w:rsidR="00D03EC1" w:rsidRPr="00D03EC1" w:rsidRDefault="00D03EC1" w:rsidP="00D03EC1">
            <w:pPr>
              <w:ind w:firstLine="0"/>
            </w:pPr>
            <w:r w:rsidRPr="00D03EC1"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395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567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09</w:t>
            </w:r>
          </w:p>
        </w:tc>
        <w:tc>
          <w:tcPr>
            <w:tcW w:w="1701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13 4 03 6601Т</w:t>
            </w:r>
          </w:p>
        </w:tc>
        <w:tc>
          <w:tcPr>
            <w:tcW w:w="709" w:type="dxa"/>
            <w:noWrap/>
            <w:hideMark/>
          </w:tcPr>
          <w:p w:rsidR="00D03EC1" w:rsidRPr="00D03EC1" w:rsidRDefault="00D03EC1" w:rsidP="002C1F6C">
            <w:pPr>
              <w:ind w:firstLine="0"/>
              <w:jc w:val="center"/>
            </w:pPr>
            <w:r w:rsidRPr="00D03EC1">
              <w:t>300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687 096,0</w:t>
            </w:r>
          </w:p>
        </w:tc>
        <w:tc>
          <w:tcPr>
            <w:tcW w:w="1559" w:type="dxa"/>
            <w:noWrap/>
            <w:hideMark/>
          </w:tcPr>
          <w:p w:rsidR="00D03EC1" w:rsidRPr="00D03EC1" w:rsidRDefault="00D03EC1" w:rsidP="00D03EC1">
            <w:pPr>
              <w:ind w:firstLine="0"/>
              <w:jc w:val="right"/>
            </w:pPr>
            <w:r w:rsidRPr="00D03EC1">
              <w:t>687 096,0</w:t>
            </w:r>
          </w:p>
        </w:tc>
      </w:tr>
    </w:tbl>
    <w:p w:rsidR="0058273C" w:rsidRDefault="0058273C"/>
    <w:p w:rsidR="00D03EC1" w:rsidRDefault="00D03EC1"/>
    <w:p w:rsidR="00D03EC1" w:rsidRDefault="00D03EC1"/>
    <w:sectPr w:rsidR="00D03EC1" w:rsidSect="0032798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93" w:rsidRDefault="00FF1393" w:rsidP="00327987">
      <w:pPr>
        <w:spacing w:line="240" w:lineRule="auto"/>
      </w:pPr>
      <w:r>
        <w:separator/>
      </w:r>
    </w:p>
  </w:endnote>
  <w:endnote w:type="continuationSeparator" w:id="0">
    <w:p w:rsidR="00FF1393" w:rsidRDefault="00FF1393" w:rsidP="0032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93" w:rsidRDefault="00FF1393" w:rsidP="00327987">
      <w:pPr>
        <w:spacing w:line="240" w:lineRule="auto"/>
      </w:pPr>
      <w:r>
        <w:separator/>
      </w:r>
    </w:p>
  </w:footnote>
  <w:footnote w:type="continuationSeparator" w:id="0">
    <w:p w:rsidR="00FF1393" w:rsidRDefault="00FF1393" w:rsidP="0032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643476"/>
      <w:docPartObj>
        <w:docPartGallery w:val="Page Numbers (Top of Page)"/>
        <w:docPartUnique/>
      </w:docPartObj>
    </w:sdtPr>
    <w:sdtContent>
      <w:p w:rsidR="00327987" w:rsidRDefault="00327987" w:rsidP="00327987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DE8">
          <w:rPr>
            <w:noProof/>
          </w:rPr>
          <w:t>5</w:t>
        </w:r>
        <w:r>
          <w:fldChar w:fldCharType="end"/>
        </w:r>
      </w:p>
    </w:sdtContent>
  </w:sdt>
  <w:p w:rsidR="00327987" w:rsidRDefault="003279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3C"/>
    <w:rsid w:val="00124558"/>
    <w:rsid w:val="002C1F6C"/>
    <w:rsid w:val="00327987"/>
    <w:rsid w:val="00425DE8"/>
    <w:rsid w:val="00503FB0"/>
    <w:rsid w:val="0058273C"/>
    <w:rsid w:val="008E07B6"/>
    <w:rsid w:val="009F1294"/>
    <w:rsid w:val="00BC1572"/>
    <w:rsid w:val="00D03EC1"/>
    <w:rsid w:val="00DE4646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3C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798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987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2798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987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3C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798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7987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2798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798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4</cp:revision>
  <dcterms:created xsi:type="dcterms:W3CDTF">2019-11-19T03:08:00Z</dcterms:created>
  <dcterms:modified xsi:type="dcterms:W3CDTF">2019-11-19T07:55:00Z</dcterms:modified>
</cp:coreProperties>
</file>