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80E4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455512" w:rsidRDefault="006A33B6" w:rsidP="00455512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455512">
        <w:rPr>
          <w:b/>
          <w:smallCaps/>
        </w:rPr>
        <w:t>«</w:t>
      </w:r>
      <w:r w:rsidR="00455512" w:rsidRPr="00455512">
        <w:rPr>
          <w:b/>
          <w:bCs/>
          <w:smallCaps/>
        </w:rPr>
        <w:t xml:space="preserve">О внесении </w:t>
      </w:r>
    </w:p>
    <w:p w:rsidR="00455512" w:rsidRDefault="00455512" w:rsidP="00455512">
      <w:pPr>
        <w:spacing w:line="360" w:lineRule="auto"/>
        <w:jc w:val="center"/>
        <w:rPr>
          <w:b/>
          <w:bCs/>
          <w:smallCaps/>
        </w:rPr>
      </w:pPr>
      <w:r w:rsidRPr="00455512">
        <w:rPr>
          <w:b/>
          <w:bCs/>
          <w:smallCaps/>
        </w:rPr>
        <w:t xml:space="preserve">изменений в Закон Республики Саха (Якутия) «О государственной гражданской службе Республики Саха (Якутия)» и статьи 1 и 12 </w:t>
      </w:r>
    </w:p>
    <w:p w:rsidR="00455512" w:rsidRDefault="00455512" w:rsidP="00455512">
      <w:pPr>
        <w:spacing w:line="360" w:lineRule="auto"/>
        <w:jc w:val="center"/>
        <w:rPr>
          <w:b/>
          <w:bCs/>
          <w:smallCaps/>
        </w:rPr>
      </w:pPr>
      <w:r w:rsidRPr="00455512">
        <w:rPr>
          <w:b/>
          <w:bCs/>
          <w:smallCaps/>
        </w:rPr>
        <w:t xml:space="preserve">Закона Республики Саха (Якутия) «О государственных </w:t>
      </w:r>
    </w:p>
    <w:p w:rsidR="00455512" w:rsidRPr="00455512" w:rsidRDefault="00455512" w:rsidP="00455512">
      <w:pPr>
        <w:spacing w:line="360" w:lineRule="auto"/>
        <w:jc w:val="center"/>
        <w:rPr>
          <w:b/>
          <w:bCs/>
          <w:smallCaps/>
        </w:rPr>
      </w:pPr>
      <w:r w:rsidRPr="00455512">
        <w:rPr>
          <w:b/>
          <w:bCs/>
          <w:smallCaps/>
        </w:rPr>
        <w:t>должностях Республики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455512">
        <w:t>«</w:t>
      </w:r>
      <w:r w:rsidR="00455512" w:rsidRPr="00455512">
        <w:rPr>
          <w:bCs/>
        </w:rPr>
        <w:t xml:space="preserve">О внесении изменений в Закон Республики Саха (Якутия) «О государственной гражданской службе Республики Саха (Якутия)» и статьи 1 и 12 Закона Республики Саха (Якутия) </w:t>
      </w:r>
      <w:r w:rsidR="00455512">
        <w:rPr>
          <w:bCs/>
        </w:rPr>
        <w:t xml:space="preserve">                            </w:t>
      </w:r>
      <w:r w:rsidR="00455512" w:rsidRPr="00455512">
        <w:rPr>
          <w:bCs/>
        </w:rPr>
        <w:t>«О государственных должностях Республики Саха (Якутия)»</w:t>
      </w:r>
      <w:r>
        <w:t xml:space="preserve">, </w:t>
      </w:r>
      <w:r w:rsidRPr="000E0B44">
        <w:t xml:space="preserve">внесенный </w:t>
      </w:r>
      <w:r w:rsidR="00455512">
        <w:t>народным депутатом</w:t>
      </w:r>
      <w:r>
        <w:t xml:space="preserve"> Республики Саха (Якутия)</w:t>
      </w:r>
      <w:r w:rsidR="00455512">
        <w:t xml:space="preserve"> А.И.Еремеевым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455512">
        <w:t xml:space="preserve">государственному строительству и законодательству </w:t>
      </w:r>
      <w:r w:rsidR="0092395C">
        <w:t xml:space="preserve">                             </w:t>
      </w:r>
      <w:r>
        <w:t>до</w:t>
      </w:r>
      <w:r w:rsidR="0092395C">
        <w:t xml:space="preserve"> 16 мая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455512" w:rsidRPr="00455512">
        <w:t xml:space="preserve">государственному строительству и законодательству </w:t>
      </w:r>
      <w:r w:rsidR="00455512">
        <w:t xml:space="preserve">(А.И.Еремеев)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6A33B6" w:rsidRDefault="006A33B6" w:rsidP="006A33B6">
      <w:pPr>
        <w:spacing w:line="360" w:lineRule="auto"/>
        <w:ind w:firstLine="709"/>
        <w:jc w:val="both"/>
      </w:pPr>
      <w:bookmarkStart w:id="0" w:name="_GoBack"/>
      <w:bookmarkEnd w:id="0"/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455512">
        <w:rPr>
          <w:i/>
        </w:rPr>
        <w:t>25 апреля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</w:t>
      </w:r>
      <w:r w:rsidR="00455512">
        <w:rPr>
          <w:i/>
        </w:rPr>
        <w:t xml:space="preserve"> </w:t>
      </w:r>
      <w:r>
        <w:rPr>
          <w:i/>
        </w:rPr>
        <w:t xml:space="preserve">     ГС № </w:t>
      </w:r>
      <w:r w:rsidR="0092395C">
        <w:rPr>
          <w:i/>
        </w:rPr>
        <w:t>155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45" w:rsidRDefault="00880E45" w:rsidP="006A33B6">
      <w:r>
        <w:separator/>
      </w:r>
    </w:p>
  </w:endnote>
  <w:endnote w:type="continuationSeparator" w:id="0">
    <w:p w:rsidR="00880E45" w:rsidRDefault="00880E45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45" w:rsidRDefault="00880E45" w:rsidP="006A33B6">
      <w:r>
        <w:separator/>
      </w:r>
    </w:p>
  </w:footnote>
  <w:footnote w:type="continuationSeparator" w:id="0">
    <w:p w:rsidR="00880E45" w:rsidRDefault="00880E45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395C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512"/>
    <w:rsid w:val="0003475D"/>
    <w:rsid w:val="00067523"/>
    <w:rsid w:val="001369BA"/>
    <w:rsid w:val="001D73C2"/>
    <w:rsid w:val="0026222D"/>
    <w:rsid w:val="002811D5"/>
    <w:rsid w:val="002D3F89"/>
    <w:rsid w:val="0034436B"/>
    <w:rsid w:val="00455512"/>
    <w:rsid w:val="004C7741"/>
    <w:rsid w:val="004C7798"/>
    <w:rsid w:val="005A1EBF"/>
    <w:rsid w:val="00637FFD"/>
    <w:rsid w:val="006A33B6"/>
    <w:rsid w:val="0070788D"/>
    <w:rsid w:val="007B68F8"/>
    <w:rsid w:val="008209F0"/>
    <w:rsid w:val="00880E45"/>
    <w:rsid w:val="0092395C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2019-04-23T05:33:00Z</dcterms:created>
  <dcterms:modified xsi:type="dcterms:W3CDTF">2019-04-25T06:46:00Z</dcterms:modified>
</cp:coreProperties>
</file>