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674" w:rsidRPr="00900674" w:rsidRDefault="00105E2C" w:rsidP="00900674">
      <w:pPr>
        <w:pStyle w:val="a3"/>
        <w:spacing w:line="360" w:lineRule="auto"/>
        <w:ind w:firstLine="284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bookmarkStart w:id="0" w:name="_GoBack"/>
      <w:bookmarkEnd w:id="0"/>
      <w:r w:rsidR="00900674" w:rsidRPr="00900674">
        <w:rPr>
          <w:rFonts w:ascii="Times New Roman" w:hAnsi="Times New Roman" w:cs="Times New Roman"/>
          <w:i/>
          <w:iCs/>
          <w:sz w:val="24"/>
          <w:szCs w:val="24"/>
        </w:rPr>
        <w:t>Приложение</w:t>
      </w:r>
    </w:p>
    <w:p w:rsidR="00900674" w:rsidRPr="00900674" w:rsidRDefault="00900674" w:rsidP="00900674">
      <w:pPr>
        <w:pStyle w:val="a3"/>
        <w:spacing w:line="360" w:lineRule="auto"/>
        <w:ind w:firstLine="284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900674">
        <w:rPr>
          <w:rFonts w:ascii="Times New Roman" w:hAnsi="Times New Roman" w:cs="Times New Roman"/>
          <w:i/>
          <w:iCs/>
          <w:sz w:val="24"/>
          <w:szCs w:val="24"/>
        </w:rPr>
        <w:t xml:space="preserve">к постановлению Государственного Собрания </w:t>
      </w:r>
    </w:p>
    <w:p w:rsidR="00900674" w:rsidRPr="00900674" w:rsidRDefault="00900674" w:rsidP="00900674">
      <w:pPr>
        <w:pStyle w:val="a3"/>
        <w:spacing w:line="360" w:lineRule="auto"/>
        <w:ind w:firstLine="284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900674">
        <w:rPr>
          <w:rFonts w:ascii="Times New Roman" w:hAnsi="Times New Roman" w:cs="Times New Roman"/>
          <w:i/>
          <w:iCs/>
          <w:sz w:val="24"/>
          <w:szCs w:val="24"/>
        </w:rPr>
        <w:t>(Ил Тумэн) Республики Саха (Якутия)</w:t>
      </w:r>
    </w:p>
    <w:p w:rsidR="00900674" w:rsidRPr="00900674" w:rsidRDefault="00900674" w:rsidP="00900674">
      <w:pPr>
        <w:pStyle w:val="a3"/>
        <w:spacing w:line="360" w:lineRule="auto"/>
        <w:ind w:firstLine="284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900674">
        <w:rPr>
          <w:rFonts w:ascii="Times New Roman" w:hAnsi="Times New Roman" w:cs="Times New Roman"/>
          <w:i/>
          <w:iCs/>
          <w:sz w:val="24"/>
          <w:szCs w:val="24"/>
        </w:rPr>
        <w:t xml:space="preserve">от </w:t>
      </w:r>
      <w:r w:rsidR="00FD2850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2B36F7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F73FC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F4E9E">
        <w:rPr>
          <w:rFonts w:ascii="Times New Roman" w:hAnsi="Times New Roman" w:cs="Times New Roman"/>
          <w:i/>
          <w:iCs/>
          <w:sz w:val="24"/>
          <w:szCs w:val="24"/>
        </w:rPr>
        <w:t>марта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00674">
        <w:rPr>
          <w:rFonts w:ascii="Times New Roman" w:hAnsi="Times New Roman" w:cs="Times New Roman"/>
          <w:i/>
          <w:iCs/>
          <w:sz w:val="24"/>
          <w:szCs w:val="24"/>
        </w:rPr>
        <w:t>201</w:t>
      </w:r>
      <w:r w:rsidR="00180263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900674">
        <w:rPr>
          <w:rFonts w:ascii="Times New Roman" w:hAnsi="Times New Roman" w:cs="Times New Roman"/>
          <w:i/>
          <w:iCs/>
          <w:sz w:val="24"/>
          <w:szCs w:val="24"/>
        </w:rPr>
        <w:t xml:space="preserve"> г</w:t>
      </w:r>
      <w:r>
        <w:rPr>
          <w:rFonts w:ascii="Times New Roman" w:hAnsi="Times New Roman" w:cs="Times New Roman"/>
          <w:i/>
          <w:iCs/>
          <w:sz w:val="24"/>
          <w:szCs w:val="24"/>
        </w:rPr>
        <w:t>ода</w:t>
      </w:r>
      <w:r w:rsidRPr="00900674">
        <w:rPr>
          <w:rFonts w:ascii="Times New Roman" w:hAnsi="Times New Roman" w:cs="Times New Roman"/>
          <w:i/>
          <w:iCs/>
          <w:sz w:val="24"/>
          <w:szCs w:val="24"/>
        </w:rPr>
        <w:t xml:space="preserve"> ГС №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1109C">
        <w:rPr>
          <w:rFonts w:ascii="Times New Roman" w:hAnsi="Times New Roman" w:cs="Times New Roman"/>
          <w:i/>
          <w:iCs/>
          <w:sz w:val="24"/>
          <w:szCs w:val="24"/>
        </w:rPr>
        <w:t>136</w:t>
      </w:r>
      <w:r w:rsidRPr="00900674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900674">
        <w:rPr>
          <w:rFonts w:ascii="Times New Roman" w:hAnsi="Times New Roman" w:cs="Times New Roman"/>
          <w:i/>
          <w:iCs/>
          <w:sz w:val="24"/>
          <w:szCs w:val="24"/>
          <w:lang w:val="en-US"/>
        </w:rPr>
        <w:t>VI</w:t>
      </w:r>
    </w:p>
    <w:p w:rsidR="00900674" w:rsidRDefault="00900674" w:rsidP="00900674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00674" w:rsidRPr="00900674" w:rsidRDefault="00900674" w:rsidP="00900674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00674" w:rsidRPr="00900674" w:rsidRDefault="00900674" w:rsidP="00900674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900674">
        <w:rPr>
          <w:rFonts w:ascii="Times New Roman" w:hAnsi="Times New Roman" w:cs="Times New Roman"/>
          <w:b/>
          <w:bCs/>
          <w:smallCaps/>
          <w:sz w:val="24"/>
          <w:szCs w:val="24"/>
        </w:rPr>
        <w:t>ТАБЛИЦА ПОПРАВОК</w:t>
      </w:r>
    </w:p>
    <w:p w:rsidR="00BF4E9E" w:rsidRPr="00BF4E9E" w:rsidRDefault="00BF4E9E" w:rsidP="00BF4E9E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BF4E9E">
        <w:rPr>
          <w:rFonts w:ascii="Times New Roman" w:hAnsi="Times New Roman" w:cs="Times New Roman"/>
          <w:b/>
          <w:bCs/>
          <w:smallCaps/>
          <w:sz w:val="24"/>
          <w:szCs w:val="24"/>
        </w:rPr>
        <w:t>к проекту федерального закона № 631751-7</w:t>
      </w:r>
      <w:r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 </w:t>
      </w:r>
      <w:r w:rsidRPr="00BF4E9E">
        <w:rPr>
          <w:rFonts w:ascii="Times New Roman" w:hAnsi="Times New Roman" w:cs="Times New Roman"/>
          <w:b/>
          <w:bCs/>
          <w:smallCaps/>
          <w:sz w:val="24"/>
          <w:szCs w:val="24"/>
        </w:rPr>
        <w:t>«О внесении изменений в Федеральный закон «Об общих</w:t>
      </w:r>
    </w:p>
    <w:p w:rsidR="00900674" w:rsidRPr="00900674" w:rsidRDefault="00BF4E9E" w:rsidP="00BF4E9E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BF4E9E">
        <w:rPr>
          <w:rFonts w:ascii="Times New Roman" w:hAnsi="Times New Roman" w:cs="Times New Roman"/>
          <w:b/>
          <w:bCs/>
          <w:smallCaps/>
          <w:sz w:val="24"/>
          <w:szCs w:val="24"/>
        </w:rPr>
        <w:t>принципах организации местного самоуправления в Российской Федерации»</w:t>
      </w:r>
    </w:p>
    <w:p w:rsidR="00900674" w:rsidRPr="00900674" w:rsidRDefault="00900674" w:rsidP="00900674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77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0"/>
        <w:gridCol w:w="3410"/>
        <w:gridCol w:w="1701"/>
        <w:gridCol w:w="3544"/>
        <w:gridCol w:w="3544"/>
        <w:gridCol w:w="3011"/>
      </w:tblGrid>
      <w:tr w:rsidR="00900674" w:rsidRPr="00655612" w:rsidTr="00DE637C">
        <w:tc>
          <w:tcPr>
            <w:tcW w:w="560" w:type="dxa"/>
            <w:shd w:val="clear" w:color="auto" w:fill="auto"/>
          </w:tcPr>
          <w:p w:rsidR="00900674" w:rsidRPr="00655612" w:rsidRDefault="00900674" w:rsidP="0065561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6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410" w:type="dxa"/>
            <w:shd w:val="clear" w:color="auto" w:fill="auto"/>
          </w:tcPr>
          <w:p w:rsidR="00900674" w:rsidRPr="00655612" w:rsidRDefault="00900674" w:rsidP="0065561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6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Текст, к которому предлагается поправка</w:t>
            </w:r>
          </w:p>
        </w:tc>
        <w:tc>
          <w:tcPr>
            <w:tcW w:w="1701" w:type="dxa"/>
            <w:shd w:val="clear" w:color="auto" w:fill="auto"/>
          </w:tcPr>
          <w:p w:rsidR="00900674" w:rsidRPr="00655612" w:rsidRDefault="00900674" w:rsidP="0065561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6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Автор</w:t>
            </w:r>
          </w:p>
          <w:p w:rsidR="00900674" w:rsidRPr="00655612" w:rsidRDefault="00900674" w:rsidP="0065561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6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поправки</w:t>
            </w:r>
          </w:p>
        </w:tc>
        <w:tc>
          <w:tcPr>
            <w:tcW w:w="3544" w:type="dxa"/>
            <w:shd w:val="clear" w:color="auto" w:fill="auto"/>
          </w:tcPr>
          <w:p w:rsidR="00900674" w:rsidRPr="00655612" w:rsidRDefault="00900674" w:rsidP="0065561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6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поправки</w:t>
            </w:r>
          </w:p>
        </w:tc>
        <w:tc>
          <w:tcPr>
            <w:tcW w:w="3544" w:type="dxa"/>
            <w:shd w:val="clear" w:color="auto" w:fill="auto"/>
          </w:tcPr>
          <w:p w:rsidR="00900674" w:rsidRPr="00655612" w:rsidRDefault="00900674" w:rsidP="0065561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6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Новая редакция текста законопроекта с предлагаемой поправкой</w:t>
            </w:r>
          </w:p>
        </w:tc>
        <w:tc>
          <w:tcPr>
            <w:tcW w:w="3011" w:type="dxa"/>
            <w:shd w:val="clear" w:color="auto" w:fill="auto"/>
          </w:tcPr>
          <w:p w:rsidR="00900674" w:rsidRPr="00655612" w:rsidRDefault="00900674" w:rsidP="0065561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6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  <w:p w:rsidR="00900674" w:rsidRPr="00655612" w:rsidRDefault="00900674" w:rsidP="0065561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0674" w:rsidRPr="00655612" w:rsidTr="00DE637C">
        <w:tc>
          <w:tcPr>
            <w:tcW w:w="560" w:type="dxa"/>
            <w:shd w:val="clear" w:color="auto" w:fill="auto"/>
          </w:tcPr>
          <w:p w:rsidR="00900674" w:rsidRPr="00655612" w:rsidRDefault="00900674" w:rsidP="0065561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0" w:type="dxa"/>
            <w:shd w:val="clear" w:color="auto" w:fill="auto"/>
          </w:tcPr>
          <w:p w:rsidR="00900674" w:rsidRPr="00655612" w:rsidRDefault="00900674" w:rsidP="0065561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900674" w:rsidRPr="00655612" w:rsidRDefault="00900674" w:rsidP="0065561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900674" w:rsidRPr="00655612" w:rsidRDefault="00900674" w:rsidP="0065561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900674" w:rsidRPr="00655612" w:rsidRDefault="00900674" w:rsidP="0065561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11" w:type="dxa"/>
            <w:shd w:val="clear" w:color="auto" w:fill="auto"/>
          </w:tcPr>
          <w:p w:rsidR="00900674" w:rsidRPr="00655612" w:rsidRDefault="00900674" w:rsidP="0065561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C3BFE" w:rsidRPr="00655612" w:rsidTr="00DE637C">
        <w:tc>
          <w:tcPr>
            <w:tcW w:w="560" w:type="dxa"/>
            <w:shd w:val="clear" w:color="auto" w:fill="auto"/>
          </w:tcPr>
          <w:p w:rsidR="002C3BFE" w:rsidRPr="00655612" w:rsidRDefault="002C3BFE" w:rsidP="00C44D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10" w:type="dxa"/>
            <w:shd w:val="clear" w:color="auto" w:fill="auto"/>
          </w:tcPr>
          <w:p w:rsidR="002C3BFE" w:rsidRPr="00BF4E9E" w:rsidRDefault="002C3BFE" w:rsidP="00C44D80">
            <w:pPr>
              <w:autoSpaceDE w:val="0"/>
              <w:autoSpaceDN w:val="0"/>
              <w:adjustRightInd w:val="0"/>
              <w:spacing w:after="0"/>
              <w:ind w:firstLine="17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E9E">
              <w:rPr>
                <w:rFonts w:ascii="Times New Roman" w:hAnsi="Times New Roman" w:cs="Times New Roman"/>
                <w:b/>
                <w:sz w:val="24"/>
                <w:szCs w:val="24"/>
              </w:rPr>
              <w:t>Статья 2.</w:t>
            </w:r>
          </w:p>
          <w:p w:rsidR="002C3BFE" w:rsidRPr="00655612" w:rsidRDefault="002C3BFE" w:rsidP="00C44D80">
            <w:pPr>
              <w:autoSpaceDE w:val="0"/>
              <w:autoSpaceDN w:val="0"/>
              <w:adjustRightInd w:val="0"/>
              <w:spacing w:after="0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Законы субъектов Российской Федерации, уставы муниципальных образований подлежат приведению в соответствие с положениями Федерального закона от 6 октября 2003 года № 131-ФЗ «Об общих принципах организации местного самоуправления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Федерации» (в редакции настоящего Федерального закона) в срок до 1 января 2025 года.</w:t>
            </w:r>
          </w:p>
        </w:tc>
        <w:tc>
          <w:tcPr>
            <w:tcW w:w="1701" w:type="dxa"/>
            <w:shd w:val="clear" w:color="auto" w:fill="auto"/>
          </w:tcPr>
          <w:p w:rsidR="002C3BFE" w:rsidRPr="00655612" w:rsidRDefault="002C3BFE" w:rsidP="00C44D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Государственное Собрание (Ил Тумэн) Республики Саха (Якутия)</w:t>
            </w:r>
          </w:p>
        </w:tc>
        <w:tc>
          <w:tcPr>
            <w:tcW w:w="3544" w:type="dxa"/>
            <w:shd w:val="clear" w:color="auto" w:fill="auto"/>
          </w:tcPr>
          <w:p w:rsidR="00C70058" w:rsidRPr="00C70058" w:rsidRDefault="00C70058" w:rsidP="00C44D80">
            <w:pPr>
              <w:pStyle w:val="a3"/>
              <w:tabs>
                <w:tab w:val="left" w:pos="325"/>
              </w:tabs>
              <w:spacing w:line="276" w:lineRule="auto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Статью 2 изложить в следующей редакции:</w:t>
            </w:r>
          </w:p>
          <w:p w:rsidR="002C3BFE" w:rsidRPr="00BF4E9E" w:rsidRDefault="00C70058" w:rsidP="00C44D80">
            <w:pPr>
              <w:pStyle w:val="a3"/>
              <w:tabs>
                <w:tab w:val="left" w:pos="325"/>
              </w:tabs>
              <w:spacing w:line="276" w:lineRule="auto"/>
              <w:ind w:firstLine="17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05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C3B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Статья 2. </w:t>
            </w:r>
          </w:p>
          <w:p w:rsidR="002C3BFE" w:rsidRPr="00BF4E9E" w:rsidRDefault="00C70058" w:rsidP="00C44D80">
            <w:pPr>
              <w:pStyle w:val="a3"/>
              <w:tabs>
                <w:tab w:val="left" w:pos="325"/>
              </w:tabs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C3BFE" w:rsidRPr="00BF4E9E">
              <w:rPr>
                <w:rFonts w:ascii="Times New Roman" w:hAnsi="Times New Roman" w:cs="Times New Roman"/>
                <w:sz w:val="24"/>
                <w:szCs w:val="24"/>
              </w:rPr>
              <w:t xml:space="preserve">Изменения в Бюджетный кодекс Российской Федерации, Налоговый кодекс Российской Федерации в части установления местных налогов и сборов муниципальных округов подлежат принятию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срок </w:t>
            </w:r>
            <w:r w:rsidR="002C3BFE" w:rsidRPr="00BF4E9E">
              <w:rPr>
                <w:rFonts w:ascii="Times New Roman" w:hAnsi="Times New Roman" w:cs="Times New Roman"/>
                <w:sz w:val="24"/>
                <w:szCs w:val="24"/>
              </w:rPr>
              <w:t>до 1 января 2020 года.</w:t>
            </w:r>
          </w:p>
          <w:p w:rsidR="002C3BFE" w:rsidRPr="00BF4E9E" w:rsidRDefault="00C70058" w:rsidP="00C70058">
            <w:pPr>
              <w:pStyle w:val="a3"/>
              <w:tabs>
                <w:tab w:val="left" w:pos="325"/>
              </w:tabs>
              <w:spacing w:line="276" w:lineRule="auto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70058">
              <w:rPr>
                <w:rFonts w:ascii="Times New Roman" w:hAnsi="Times New Roman" w:cs="Times New Roman"/>
                <w:sz w:val="24"/>
                <w:szCs w:val="24"/>
              </w:rPr>
              <w:t xml:space="preserve">Законы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Российской Федерации </w:t>
            </w:r>
            <w:r w:rsidRPr="00C70058">
              <w:rPr>
                <w:rFonts w:ascii="Times New Roman" w:hAnsi="Times New Roman" w:cs="Times New Roman"/>
                <w:sz w:val="24"/>
                <w:szCs w:val="24"/>
              </w:rPr>
              <w:t>подлежат приведению в соответствие с положениями Федерального закона от 6 октября 2003 года № 131-ФЗ «Об общих принципах организации местного самоуправления в Российской Федерации» (в редакции настоящего Федерального закона) в срок</w:t>
            </w:r>
            <w:r w:rsidR="002C3BFE" w:rsidRPr="00BF4E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2C3BFE" w:rsidRPr="00BF4E9E">
              <w:rPr>
                <w:rFonts w:ascii="Times New Roman" w:hAnsi="Times New Roman" w:cs="Times New Roman"/>
                <w:sz w:val="24"/>
                <w:szCs w:val="24"/>
              </w:rPr>
              <w:t xml:space="preserve">1 января </w:t>
            </w:r>
            <w:r w:rsidR="002B36F7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2C3BFE" w:rsidRPr="00BF4E9E">
              <w:rPr>
                <w:rFonts w:ascii="Times New Roman" w:hAnsi="Times New Roman" w:cs="Times New Roman"/>
                <w:sz w:val="24"/>
                <w:szCs w:val="24"/>
              </w:rPr>
              <w:t>2021 года.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B36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2C3BFE" w:rsidRPr="00BF4E9E" w:rsidRDefault="002C3BFE" w:rsidP="00C44D80">
            <w:pPr>
              <w:pStyle w:val="a3"/>
              <w:tabs>
                <w:tab w:val="left" w:pos="325"/>
              </w:tabs>
              <w:spacing w:line="276" w:lineRule="auto"/>
              <w:ind w:firstLine="17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Статья 2. </w:t>
            </w:r>
          </w:p>
          <w:p w:rsidR="002C3BFE" w:rsidRPr="00BF4E9E" w:rsidRDefault="00C70058" w:rsidP="00C44D80">
            <w:pPr>
              <w:pStyle w:val="a3"/>
              <w:tabs>
                <w:tab w:val="left" w:pos="325"/>
              </w:tabs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C3BFE" w:rsidRPr="00BF4E9E">
              <w:rPr>
                <w:rFonts w:ascii="Times New Roman" w:hAnsi="Times New Roman" w:cs="Times New Roman"/>
                <w:sz w:val="24"/>
                <w:szCs w:val="24"/>
              </w:rPr>
              <w:t xml:space="preserve">Изменения в Бюджетный кодекс Российской Федерации, Налоговый кодекс Российской Федерации в части установления местных налогов и сборов муниципальных округов подлежат принятию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срок </w:t>
            </w:r>
            <w:r w:rsidR="002C3BFE" w:rsidRPr="00BF4E9E">
              <w:rPr>
                <w:rFonts w:ascii="Times New Roman" w:hAnsi="Times New Roman" w:cs="Times New Roman"/>
                <w:sz w:val="24"/>
                <w:szCs w:val="24"/>
              </w:rPr>
              <w:t>до 1 января 2020 года.</w:t>
            </w:r>
          </w:p>
          <w:p w:rsidR="002C3BFE" w:rsidRPr="00BF4E9E" w:rsidRDefault="00C70058" w:rsidP="00C44D80">
            <w:pPr>
              <w:pStyle w:val="a3"/>
              <w:tabs>
                <w:tab w:val="left" w:pos="325"/>
              </w:tabs>
              <w:spacing w:line="276" w:lineRule="auto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70058">
              <w:rPr>
                <w:rFonts w:ascii="Times New Roman" w:hAnsi="Times New Roman" w:cs="Times New Roman"/>
                <w:sz w:val="24"/>
                <w:szCs w:val="24"/>
              </w:rPr>
              <w:t xml:space="preserve">Законы субъектов Российской Федерации подлежат приведению в </w:t>
            </w:r>
            <w:r w:rsidRPr="00C700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соответствие с положениями Федерального закона от 6 октября 2003 года № 131-ФЗ «Об общих принципах организации местного самоуправления в Российской Федерации» (в редакции настоящего Федерального закона) в срок до 1 января</w:t>
            </w:r>
            <w:r w:rsidR="002B36F7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C70058">
              <w:rPr>
                <w:rFonts w:ascii="Times New Roman" w:hAnsi="Times New Roman" w:cs="Times New Roman"/>
                <w:sz w:val="24"/>
                <w:szCs w:val="24"/>
              </w:rPr>
              <w:t xml:space="preserve"> 2021 года.</w:t>
            </w:r>
          </w:p>
        </w:tc>
        <w:tc>
          <w:tcPr>
            <w:tcW w:w="3011" w:type="dxa"/>
            <w:shd w:val="clear" w:color="auto" w:fill="auto"/>
          </w:tcPr>
          <w:p w:rsidR="002C3BFE" w:rsidRPr="00655612" w:rsidRDefault="00C44D80" w:rsidP="00C44D80">
            <w:pPr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Принятие представленной поправки позволит органам местного самоуправления, органам государственной власти субъектов РФ осуществить планирование территориальной организации местного самоуправления с учетом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экономической и инфраструктурной базы муниципальных образований.</w:t>
            </w:r>
          </w:p>
        </w:tc>
      </w:tr>
    </w:tbl>
    <w:p w:rsidR="00DE4646" w:rsidRDefault="00DE4646" w:rsidP="00900674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44D80" w:rsidRDefault="00C44D80" w:rsidP="00900674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44D80" w:rsidRDefault="00C44D80" w:rsidP="00C44D80">
      <w:pPr>
        <w:spacing w:after="0" w:line="36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C44D80" w:rsidRDefault="00C44D80" w:rsidP="00900674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44D80" w:rsidRDefault="00C44D80" w:rsidP="00900674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44D80" w:rsidRDefault="00C44D80" w:rsidP="00900674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44D80" w:rsidRPr="00900674" w:rsidRDefault="00C44D80" w:rsidP="00900674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sectPr w:rsidR="00C44D80" w:rsidRPr="00900674" w:rsidSect="00655612">
      <w:headerReference w:type="default" r:id="rId7"/>
      <w:footerReference w:type="default" r:id="rId8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EA0" w:rsidRDefault="00291EA0" w:rsidP="00655612">
      <w:pPr>
        <w:spacing w:after="0" w:line="240" w:lineRule="auto"/>
      </w:pPr>
      <w:r>
        <w:separator/>
      </w:r>
    </w:p>
  </w:endnote>
  <w:endnote w:type="continuationSeparator" w:id="0">
    <w:p w:rsidR="00291EA0" w:rsidRDefault="00291EA0" w:rsidP="00655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058" w:rsidRPr="00655612" w:rsidRDefault="00C70058" w:rsidP="00655612">
    <w:pPr>
      <w:pStyle w:val="a7"/>
      <w:spacing w:after="0" w:line="240" w:lineRule="auto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EA0" w:rsidRDefault="00291EA0" w:rsidP="00655612">
      <w:pPr>
        <w:spacing w:after="0" w:line="240" w:lineRule="auto"/>
      </w:pPr>
      <w:r>
        <w:separator/>
      </w:r>
    </w:p>
  </w:footnote>
  <w:footnote w:type="continuationSeparator" w:id="0">
    <w:p w:rsidR="00291EA0" w:rsidRDefault="00291EA0" w:rsidP="006556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058" w:rsidRPr="00655612" w:rsidRDefault="00C70058" w:rsidP="00655612">
    <w:pPr>
      <w:pStyle w:val="a5"/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 w:rsidRPr="00655612">
      <w:rPr>
        <w:rFonts w:ascii="Times New Roman" w:hAnsi="Times New Roman" w:cs="Times New Roman"/>
        <w:sz w:val="24"/>
        <w:szCs w:val="24"/>
      </w:rPr>
      <w:fldChar w:fldCharType="begin"/>
    </w:r>
    <w:r w:rsidRPr="00655612">
      <w:rPr>
        <w:rFonts w:ascii="Times New Roman" w:hAnsi="Times New Roman" w:cs="Times New Roman"/>
        <w:sz w:val="24"/>
        <w:szCs w:val="24"/>
      </w:rPr>
      <w:instrText>PAGE   \* MERGEFORMAT</w:instrText>
    </w:r>
    <w:r w:rsidRPr="00655612">
      <w:rPr>
        <w:rFonts w:ascii="Times New Roman" w:hAnsi="Times New Roman" w:cs="Times New Roman"/>
        <w:sz w:val="24"/>
        <w:szCs w:val="24"/>
      </w:rPr>
      <w:fldChar w:fldCharType="separate"/>
    </w:r>
    <w:r w:rsidR="00105E2C">
      <w:rPr>
        <w:rFonts w:ascii="Times New Roman" w:hAnsi="Times New Roman" w:cs="Times New Roman"/>
        <w:noProof/>
        <w:sz w:val="24"/>
        <w:szCs w:val="24"/>
      </w:rPr>
      <w:t>2</w:t>
    </w:r>
    <w:r w:rsidRPr="00655612">
      <w:rPr>
        <w:rFonts w:ascii="Times New Roman" w:hAnsi="Times New Roman" w:cs="Times New Roman"/>
        <w:sz w:val="24"/>
        <w:szCs w:val="24"/>
      </w:rPr>
      <w:fldChar w:fldCharType="end"/>
    </w:r>
  </w:p>
  <w:p w:rsidR="00C70058" w:rsidRPr="00655612" w:rsidRDefault="00C70058" w:rsidP="00655612">
    <w:pPr>
      <w:pStyle w:val="a5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674"/>
    <w:rsid w:val="00000589"/>
    <w:rsid w:val="000D12A9"/>
    <w:rsid w:val="00105E2C"/>
    <w:rsid w:val="00124558"/>
    <w:rsid w:val="00125A87"/>
    <w:rsid w:val="00180263"/>
    <w:rsid w:val="001A26C6"/>
    <w:rsid w:val="002139A4"/>
    <w:rsid w:val="00291EA0"/>
    <w:rsid w:val="002B36F7"/>
    <w:rsid w:val="002C3BFE"/>
    <w:rsid w:val="003215A3"/>
    <w:rsid w:val="00355A14"/>
    <w:rsid w:val="003818B4"/>
    <w:rsid w:val="00655612"/>
    <w:rsid w:val="00735928"/>
    <w:rsid w:val="00756D50"/>
    <w:rsid w:val="008A0EA7"/>
    <w:rsid w:val="008E07B6"/>
    <w:rsid w:val="00900674"/>
    <w:rsid w:val="00A40B9B"/>
    <w:rsid w:val="00AF5293"/>
    <w:rsid w:val="00BF4E9E"/>
    <w:rsid w:val="00C33878"/>
    <w:rsid w:val="00C40E79"/>
    <w:rsid w:val="00C44D80"/>
    <w:rsid w:val="00C70058"/>
    <w:rsid w:val="00CC3C7A"/>
    <w:rsid w:val="00CF2C74"/>
    <w:rsid w:val="00D03119"/>
    <w:rsid w:val="00D11684"/>
    <w:rsid w:val="00DE4646"/>
    <w:rsid w:val="00DE637C"/>
    <w:rsid w:val="00E1109C"/>
    <w:rsid w:val="00F00955"/>
    <w:rsid w:val="00F73FC0"/>
    <w:rsid w:val="00F873A1"/>
    <w:rsid w:val="00FD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674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00674"/>
    <w:rPr>
      <w:rFonts w:eastAsia="Times New Roman" w:cs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900674"/>
    <w:rPr>
      <w:rFonts w:eastAsia="Times New Roman" w:cs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5561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55612"/>
    <w:rPr>
      <w:rFonts w:eastAsia="Times New Roman" w:cs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5561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55612"/>
    <w:rPr>
      <w:rFonts w:eastAsia="Times New Roman" w:cs="Calibr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CF2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2C74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674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00674"/>
    <w:rPr>
      <w:rFonts w:eastAsia="Times New Roman" w:cs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900674"/>
    <w:rPr>
      <w:rFonts w:eastAsia="Times New Roman" w:cs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5561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55612"/>
    <w:rPr>
      <w:rFonts w:eastAsia="Times New Roman" w:cs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5561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55612"/>
    <w:rPr>
      <w:rFonts w:eastAsia="Times New Roman" w:cs="Calibr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CF2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2C74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Айталина Егоровна</dc:creator>
  <cp:lastModifiedBy>Александрова Айталина Егоровна</cp:lastModifiedBy>
  <cp:revision>3</cp:revision>
  <cp:lastPrinted>2019-03-25T01:50:00Z</cp:lastPrinted>
  <dcterms:created xsi:type="dcterms:W3CDTF">2019-03-23T04:01:00Z</dcterms:created>
  <dcterms:modified xsi:type="dcterms:W3CDTF">2019-03-25T02:09:00Z</dcterms:modified>
</cp:coreProperties>
</file>