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5E" w:rsidRDefault="00F02C5E" w:rsidP="00F02C5E">
      <w:pPr>
        <w:jc w:val="right"/>
      </w:pPr>
      <w:bookmarkStart w:id="0" w:name="_GoBack"/>
      <w:bookmarkEnd w:id="0"/>
      <w:r>
        <w:t>Вносится Правительством</w:t>
      </w:r>
    </w:p>
    <w:p w:rsidR="00F02C5E" w:rsidRDefault="00F02C5E" w:rsidP="00F02C5E">
      <w:pPr>
        <w:jc w:val="right"/>
      </w:pPr>
      <w:r>
        <w:t>Республики Саха (Якутия)</w:t>
      </w:r>
    </w:p>
    <w:p w:rsidR="00F02C5E" w:rsidRDefault="00F02C5E" w:rsidP="00F02C5E">
      <w:pPr>
        <w:jc w:val="right"/>
      </w:pPr>
    </w:p>
    <w:p w:rsidR="00F02C5E" w:rsidRDefault="00F02C5E" w:rsidP="00F02C5E">
      <w:pPr>
        <w:jc w:val="right"/>
      </w:pPr>
      <w:r>
        <w:t>Проект</w:t>
      </w:r>
    </w:p>
    <w:p w:rsidR="00F02C5E" w:rsidRDefault="00F02C5E" w:rsidP="00F02C5E"/>
    <w:p w:rsidR="00F02C5E" w:rsidRPr="00F02C5E" w:rsidRDefault="00F02C5E" w:rsidP="00F02C5E">
      <w:pPr>
        <w:ind w:firstLine="0"/>
        <w:jc w:val="center"/>
      </w:pPr>
      <w:r w:rsidRPr="00F02C5E">
        <w:t>З</w:t>
      </w:r>
      <w:r>
        <w:t xml:space="preserve"> </w:t>
      </w:r>
      <w:r w:rsidRPr="00F02C5E">
        <w:t>А</w:t>
      </w:r>
      <w:r>
        <w:t xml:space="preserve"> </w:t>
      </w:r>
      <w:r w:rsidRPr="00F02C5E">
        <w:t>К</w:t>
      </w:r>
      <w:r>
        <w:t xml:space="preserve"> </w:t>
      </w:r>
      <w:r w:rsidRPr="00F02C5E">
        <w:t>О</w:t>
      </w:r>
      <w:r>
        <w:t xml:space="preserve"> </w:t>
      </w:r>
      <w:r w:rsidRPr="00F02C5E">
        <w:t>Н</w:t>
      </w:r>
    </w:p>
    <w:p w:rsidR="00F02C5E" w:rsidRPr="00F02C5E" w:rsidRDefault="00F02C5E" w:rsidP="00F02C5E">
      <w:pPr>
        <w:ind w:firstLine="0"/>
        <w:jc w:val="center"/>
      </w:pPr>
      <w:r w:rsidRPr="00F02C5E">
        <w:t>РЕСПУБЛИКИ САХА (ЯКУТИЯ)</w:t>
      </w:r>
    </w:p>
    <w:p w:rsidR="00F02C5E" w:rsidRDefault="00F02C5E" w:rsidP="00F02C5E">
      <w:pPr>
        <w:ind w:firstLine="0"/>
        <w:jc w:val="center"/>
      </w:pPr>
    </w:p>
    <w:p w:rsidR="00F02C5E" w:rsidRDefault="00F02C5E" w:rsidP="00F02C5E">
      <w:pPr>
        <w:ind w:firstLine="0"/>
        <w:jc w:val="center"/>
        <w:rPr>
          <w:b/>
          <w:smallCaps/>
        </w:rPr>
      </w:pPr>
      <w:r w:rsidRPr="00F02C5E">
        <w:rPr>
          <w:b/>
          <w:smallCaps/>
        </w:rPr>
        <w:t xml:space="preserve">О внесении изменений в Земельный кодекс </w:t>
      </w:r>
    </w:p>
    <w:p w:rsidR="00F02C5E" w:rsidRPr="00F02C5E" w:rsidRDefault="00F02C5E" w:rsidP="00F02C5E">
      <w:pPr>
        <w:ind w:firstLine="0"/>
        <w:jc w:val="center"/>
        <w:rPr>
          <w:b/>
          <w:smallCaps/>
        </w:rPr>
      </w:pPr>
      <w:r w:rsidRPr="00F02C5E">
        <w:rPr>
          <w:b/>
          <w:smallCaps/>
        </w:rPr>
        <w:t>Республики Саха (Якутия)</w:t>
      </w:r>
    </w:p>
    <w:p w:rsidR="00F02C5E" w:rsidRDefault="00F02C5E" w:rsidP="00F02C5E"/>
    <w:p w:rsidR="00274FC6" w:rsidRDefault="00274FC6" w:rsidP="00F02C5E"/>
    <w:p w:rsidR="00F02C5E" w:rsidRPr="00F02C5E" w:rsidRDefault="00F02C5E" w:rsidP="00F02C5E">
      <w:pPr>
        <w:rPr>
          <w:b/>
          <w:i/>
        </w:rPr>
      </w:pPr>
      <w:r w:rsidRPr="00F02C5E">
        <w:rPr>
          <w:b/>
          <w:i/>
        </w:rPr>
        <w:t>Статья 1</w:t>
      </w:r>
    </w:p>
    <w:p w:rsidR="00F02C5E" w:rsidRDefault="00F02C5E" w:rsidP="00F02C5E">
      <w:r>
        <w:t>Внести в Земельный кодекс Республики Саха (Якутия) следующие изменения:</w:t>
      </w:r>
    </w:p>
    <w:p w:rsidR="00F02C5E" w:rsidRDefault="00F02C5E" w:rsidP="00F02C5E">
      <w:r>
        <w:t>1) пункт 1 части 1 статьи 13.1 признать утратившим силу;</w:t>
      </w:r>
    </w:p>
    <w:p w:rsidR="00F02C5E" w:rsidRDefault="00F02C5E" w:rsidP="00F02C5E">
      <w:r>
        <w:t>2) в части 1 статьи 20 слова «организаций отдельных отраслей экономики, в том числе» исключить;</w:t>
      </w:r>
    </w:p>
    <w:p w:rsidR="00F02C5E" w:rsidRDefault="00F02C5E" w:rsidP="00F02C5E">
      <w:r>
        <w:t xml:space="preserve">3) в статье 24.2: </w:t>
      </w:r>
    </w:p>
    <w:p w:rsidR="00F02C5E" w:rsidRDefault="00F02C5E" w:rsidP="00F02C5E">
      <w:r>
        <w:t xml:space="preserve">а) пункт 1 части 2 изложить в следующей редакции: </w:t>
      </w:r>
    </w:p>
    <w:p w:rsidR="00F02C5E" w:rsidRDefault="00F02C5E" w:rsidP="00F02C5E">
      <w:r>
        <w:t>«1) фамилия, имя и (при наличии) отчество (в случае изменения фамилии, имени или (при наличии) отчества – прежн</w:t>
      </w:r>
      <w:r w:rsidR="004D7180">
        <w:t>яя</w:t>
      </w:r>
      <w:r>
        <w:t xml:space="preserve"> фамили</w:t>
      </w:r>
      <w:r w:rsidR="004D7180">
        <w:t>я</w:t>
      </w:r>
      <w:r>
        <w:t xml:space="preserve">, имя </w:t>
      </w:r>
      <w:r w:rsidR="004D7180">
        <w:t>или (при наличии) отчество, дата</w:t>
      </w:r>
      <w:r>
        <w:t xml:space="preserve"> их изменения и реквизиты документа, подтверждающего факт изменения фамилии, имени или (при наличии) отчества), пол, дата рождения, место рождения, сведения о гражданстве, месте жительства и месте регистрационного учета заявителя, реквизиты документа, удостоверяющего личность заявителя, реквизиты страхового номера индивидуального лицевого счета (при наличии).</w:t>
      </w:r>
    </w:p>
    <w:p w:rsidR="00F02C5E" w:rsidRDefault="00F02C5E" w:rsidP="00F02C5E">
      <w:r>
        <w:t>При подаче заявления о постановке на учет гражданами, состоящими в зарегистрированном браке, в заявлении указываются сведения об обоих родителях;»;</w:t>
      </w:r>
    </w:p>
    <w:p w:rsidR="00F02C5E" w:rsidRDefault="00F02C5E" w:rsidP="00F02C5E">
      <w:r>
        <w:t>б) в части 4:</w:t>
      </w:r>
    </w:p>
    <w:p w:rsidR="00F02C5E" w:rsidRDefault="00F02C5E" w:rsidP="00F02C5E">
      <w:r>
        <w:t>пункт 1 изложить в следующей редакции:</w:t>
      </w:r>
    </w:p>
    <w:p w:rsidR="00F02C5E" w:rsidRDefault="00F02C5E" w:rsidP="00F02C5E">
      <w:r>
        <w:t>«1) о регистрации по месту жительства гражданина Российской Федерации, выданн</w:t>
      </w:r>
      <w:r w:rsidR="00357364">
        <w:t>ые</w:t>
      </w:r>
      <w:r>
        <w:t xml:space="preserve"> уполномоченным органом;»;</w:t>
      </w:r>
    </w:p>
    <w:p w:rsidR="00F02C5E" w:rsidRDefault="00F02C5E" w:rsidP="00F02C5E">
      <w:r>
        <w:t xml:space="preserve">дополнить пунктом 7 следующего содержания: </w:t>
      </w:r>
    </w:p>
    <w:p w:rsidR="00F02C5E" w:rsidRDefault="00F02C5E" w:rsidP="00F02C5E">
      <w:r>
        <w:t>«7)  согласие на обработку и передачу третьей стороне персональных данных для размещения в государственных информационных системах.»;</w:t>
      </w:r>
    </w:p>
    <w:p w:rsidR="00F02C5E" w:rsidRDefault="00F02C5E" w:rsidP="00F02C5E">
      <w:r>
        <w:lastRenderedPageBreak/>
        <w:t>4) в статье 24.3:</w:t>
      </w:r>
    </w:p>
    <w:p w:rsidR="00F02C5E" w:rsidRDefault="00F02C5E" w:rsidP="00F02C5E">
      <w:r>
        <w:t>а) в пункте 1 части 4:</w:t>
      </w:r>
    </w:p>
    <w:p w:rsidR="00F02C5E" w:rsidRDefault="00F02C5E" w:rsidP="00F02C5E">
      <w:r>
        <w:t>абзац третий изложить в следующей редакции:</w:t>
      </w:r>
    </w:p>
    <w:p w:rsidR="00F02C5E" w:rsidRDefault="00F02C5E" w:rsidP="00F02C5E">
      <w:r>
        <w:t>«фамилия, имя и (при наличии) отчество (в случае изменения фамилии, имени или (при наличии) отчества – прежн</w:t>
      </w:r>
      <w:r w:rsidR="004D7180">
        <w:t>яя</w:t>
      </w:r>
      <w:r>
        <w:t xml:space="preserve"> фамили</w:t>
      </w:r>
      <w:r w:rsidR="004D7180">
        <w:t>я</w:t>
      </w:r>
      <w:r>
        <w:t>, имя или (при наличии) отчество, дат</w:t>
      </w:r>
      <w:r w:rsidR="004D7180">
        <w:t>а</w:t>
      </w:r>
      <w:r>
        <w:t xml:space="preserve"> их изменения и реквизиты документа, подтверждающего факт изменения фамилии, имени или (при наличии) отчества), пол, дата рождения, место рождения, сведения о гражданстве, месте жительства и месте регистрационного учета заявителя, страховой номер индивидуального лицевого счета (при наличии), реквизиты документа, удостоверяющего личность заявителя (для гражданина);»;</w:t>
      </w:r>
    </w:p>
    <w:p w:rsidR="00F02C5E" w:rsidRDefault="00F02C5E" w:rsidP="00F02C5E">
      <w:r>
        <w:t>дополнить абзацем двенадцатым следующего содержания:</w:t>
      </w:r>
    </w:p>
    <w:p w:rsidR="00F02C5E" w:rsidRDefault="00F02C5E" w:rsidP="00F02C5E">
      <w:r>
        <w:t xml:space="preserve">«согласие на обработку и передачу третьей стороне персональных данных для размещения в государственных информационных системах.»; </w:t>
      </w:r>
    </w:p>
    <w:p w:rsidR="00F02C5E" w:rsidRDefault="00F02C5E" w:rsidP="00F02C5E">
      <w:r>
        <w:t xml:space="preserve">б) в пункте 5 части 5: </w:t>
      </w:r>
    </w:p>
    <w:p w:rsidR="00F02C5E" w:rsidRDefault="00F02C5E" w:rsidP="00F02C5E">
      <w:r>
        <w:t>абзац третий изложить в следующей редакции:</w:t>
      </w:r>
    </w:p>
    <w:p w:rsidR="00F02C5E" w:rsidRDefault="00F02C5E" w:rsidP="00F02C5E">
      <w:r>
        <w:t>«фамилия, имя и (при наличии) отчество (в случае изменения фамилии, имени или (при наличии) отчества – прежн</w:t>
      </w:r>
      <w:r w:rsidR="004D7180">
        <w:t>яя</w:t>
      </w:r>
      <w:r>
        <w:t xml:space="preserve"> фамили</w:t>
      </w:r>
      <w:r w:rsidR="004D7180">
        <w:t>я</w:t>
      </w:r>
      <w:r>
        <w:t>, имя или (при наличии) отчество, дат</w:t>
      </w:r>
      <w:r w:rsidR="004D7180">
        <w:t>а</w:t>
      </w:r>
      <w:r>
        <w:t xml:space="preserve"> их изменения и реквизиты документа, подтверждающего факт изменения фамилии, имени или (при наличии) отчества), пол, дата рождения, мест</w:t>
      </w:r>
      <w:r w:rsidR="004D7180">
        <w:t>о</w:t>
      </w:r>
      <w:r>
        <w:t xml:space="preserve"> рождения, сведения о гражданстве, мест</w:t>
      </w:r>
      <w:r w:rsidR="004D7180">
        <w:t>е</w:t>
      </w:r>
      <w:r>
        <w:t xml:space="preserve"> жительства и мест</w:t>
      </w:r>
      <w:r w:rsidR="004D7180">
        <w:t>е</w:t>
      </w:r>
      <w:r>
        <w:t xml:space="preserve"> регистрационного учета заявителя, страховой номер индивидуального лицевого счета (при наличии), реквизиты документа, удостоверяющего личность заявителя (для гражданина);»;</w:t>
      </w:r>
    </w:p>
    <w:p w:rsidR="00F02C5E" w:rsidRDefault="00F02C5E" w:rsidP="00F02C5E">
      <w:r>
        <w:t>дополнить абзацем одиннадцатым следующего содержания:</w:t>
      </w:r>
    </w:p>
    <w:p w:rsidR="00F02C5E" w:rsidRDefault="00F02C5E" w:rsidP="00F02C5E">
      <w:r>
        <w:t xml:space="preserve">«согласие на обработку и передачу третьей стороне персональных данных для размещения в государственных информационных системах.»; </w:t>
      </w:r>
    </w:p>
    <w:p w:rsidR="00F02C5E" w:rsidRDefault="00F02C5E" w:rsidP="00F02C5E">
      <w:r>
        <w:t xml:space="preserve">в) дополнить частью 16 следующего содержания: </w:t>
      </w:r>
    </w:p>
    <w:p w:rsidR="00F02C5E" w:rsidRDefault="00F02C5E" w:rsidP="00F02C5E">
      <w:r>
        <w:t xml:space="preserve">«16. Орган, уполномоченный на предоставление земельных участков в соответствии со статьями 12 и 13 настоящего Кодекса, направляет данные о предоставлении земельных участков лицам, указанным в части 1 статьи 24.1 настоящего Кодекса, в Единую государственную информационную систему социального обеспечения в соответствии </w:t>
      </w:r>
      <w:r w:rsidR="00357364">
        <w:t xml:space="preserve">с </w:t>
      </w:r>
      <w:r>
        <w:t>Федеральным законом от 17 июля 1999 года № 178-ФЗ                                       «О госуд</w:t>
      </w:r>
      <w:r w:rsidR="00357364">
        <w:t>арственной социальной помощи».»;</w:t>
      </w:r>
    </w:p>
    <w:p w:rsidR="00F02C5E" w:rsidRDefault="00F02C5E" w:rsidP="00F02C5E">
      <w:r>
        <w:t xml:space="preserve">5) </w:t>
      </w:r>
      <w:r w:rsidR="004D7180">
        <w:t>в</w:t>
      </w:r>
      <w:r>
        <w:t xml:space="preserve"> части 1 статьи 24.5 после слов «с гражданином для» дополнить словами «индивидуального жилищного строительства,»;</w:t>
      </w:r>
    </w:p>
    <w:p w:rsidR="00F02C5E" w:rsidRDefault="00F02C5E" w:rsidP="00F02C5E">
      <w:r>
        <w:t>6) статью 24.7 изложить в следующей редакции:</w:t>
      </w:r>
    </w:p>
    <w:p w:rsidR="00F02C5E" w:rsidRDefault="004D7180" w:rsidP="00F02C5E">
      <w:r>
        <w:lastRenderedPageBreak/>
        <w:t>«</w:t>
      </w:r>
      <w:r w:rsidR="00F02C5E">
        <w:t xml:space="preserve">Статья 24.7. Основания для отказа в предварительном согласовании </w:t>
      </w:r>
    </w:p>
    <w:p w:rsidR="00F02C5E" w:rsidRDefault="00F02C5E" w:rsidP="00F02C5E">
      <w:r>
        <w:t xml:space="preserve"> </w:t>
      </w:r>
      <w:r>
        <w:tab/>
        <w:t xml:space="preserve">          предоставления земельного участка или в предоставлении </w:t>
      </w:r>
    </w:p>
    <w:p w:rsidR="00F02C5E" w:rsidRDefault="00F02C5E" w:rsidP="00F02C5E">
      <w:r>
        <w:t xml:space="preserve"> </w:t>
      </w:r>
      <w:r>
        <w:tab/>
        <w:t xml:space="preserve">          земельного участка без проведения торгов</w:t>
      </w:r>
    </w:p>
    <w:p w:rsidR="00F02C5E" w:rsidRDefault="00F02C5E" w:rsidP="00F02C5E">
      <w:r>
        <w:t xml:space="preserve">Орган, уполномоченный на предоставление земельных участков в соответствии со статьями 12, 13 настоящего Кодекса, наряду с основаниями для отказа в предварительном согласовании предоставления земельного участка или в предоставлении земельного участка без проведения торгов, предусмотренными статьями 39.15 и 39.16 Земельного кодекса Российской Федерации, принимает решение об отказе в предварительном согласовании предоставления земельного участка или в предоставлении земельного участка без проведения торгов при несоответствии (несоразмерности) площади испрашиваемого земельного участка площади земельного участка, необходимого для использования зданий, сооружений, объектов незавершенного строительства, расположенных на таком земельном участке.». </w:t>
      </w:r>
    </w:p>
    <w:p w:rsidR="00F02C5E" w:rsidRDefault="00F02C5E" w:rsidP="00F02C5E"/>
    <w:p w:rsidR="00F02C5E" w:rsidRPr="00F02C5E" w:rsidRDefault="00F02C5E" w:rsidP="00F02C5E">
      <w:pPr>
        <w:rPr>
          <w:b/>
          <w:i/>
        </w:rPr>
      </w:pPr>
      <w:r w:rsidRPr="00F02C5E">
        <w:rPr>
          <w:b/>
          <w:i/>
        </w:rPr>
        <w:t>Статья 2</w:t>
      </w:r>
    </w:p>
    <w:p w:rsidR="00F02C5E" w:rsidRDefault="00F02C5E" w:rsidP="00F02C5E">
      <w:r>
        <w:t>1. Настоящий Закон вступает в силу по истечении десяти дней после дня его официального опубликования, за исключением пункта 1 статьи 1 настоящего Закона.</w:t>
      </w:r>
    </w:p>
    <w:p w:rsidR="00F02C5E" w:rsidRDefault="00F02C5E" w:rsidP="00F02C5E">
      <w:r>
        <w:t>2. Пункт 1 статьи 1 настоящего Закона вступает в силу с 1 января 2020 года.</w:t>
      </w:r>
    </w:p>
    <w:p w:rsidR="00DE4646" w:rsidRDefault="00DE4646"/>
    <w:p w:rsidR="00F02C5E" w:rsidRDefault="00F02C5E"/>
    <w:sectPr w:rsidR="00F02C5E" w:rsidSect="00F02C5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BE" w:rsidRDefault="00A649BE" w:rsidP="00F02C5E">
      <w:pPr>
        <w:spacing w:line="240" w:lineRule="auto"/>
      </w:pPr>
      <w:r>
        <w:separator/>
      </w:r>
    </w:p>
  </w:endnote>
  <w:endnote w:type="continuationSeparator" w:id="0">
    <w:p w:rsidR="00A649BE" w:rsidRDefault="00A649BE" w:rsidP="00F02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BE" w:rsidRDefault="00A649BE" w:rsidP="00F02C5E">
      <w:pPr>
        <w:spacing w:line="240" w:lineRule="auto"/>
      </w:pPr>
      <w:r>
        <w:separator/>
      </w:r>
    </w:p>
  </w:footnote>
  <w:footnote w:type="continuationSeparator" w:id="0">
    <w:p w:rsidR="00A649BE" w:rsidRDefault="00A649BE" w:rsidP="00F02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024876"/>
      <w:docPartObj>
        <w:docPartGallery w:val="Page Numbers (Top of Page)"/>
        <w:docPartUnique/>
      </w:docPartObj>
    </w:sdtPr>
    <w:sdtEndPr/>
    <w:sdtContent>
      <w:p w:rsidR="00F02C5E" w:rsidRDefault="00F02C5E" w:rsidP="00F02C5E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CEC">
          <w:rPr>
            <w:noProof/>
          </w:rPr>
          <w:t>3</w:t>
        </w:r>
        <w:r>
          <w:fldChar w:fldCharType="end"/>
        </w:r>
      </w:p>
    </w:sdtContent>
  </w:sdt>
  <w:p w:rsidR="00F02C5E" w:rsidRDefault="00F02C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5E"/>
    <w:rsid w:val="00124558"/>
    <w:rsid w:val="00274FC6"/>
    <w:rsid w:val="00357364"/>
    <w:rsid w:val="00476219"/>
    <w:rsid w:val="004D7180"/>
    <w:rsid w:val="007C5CEC"/>
    <w:rsid w:val="008E07B6"/>
    <w:rsid w:val="009F1294"/>
    <w:rsid w:val="00A649BE"/>
    <w:rsid w:val="00BD626D"/>
    <w:rsid w:val="00DE4646"/>
    <w:rsid w:val="00F0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C5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C5E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02C5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C5E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C5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2C5E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02C5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2C5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2019-03-22T08:10:00Z</dcterms:created>
  <dcterms:modified xsi:type="dcterms:W3CDTF">2019-03-22T08:10:00Z</dcterms:modified>
</cp:coreProperties>
</file>